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97" w:rsidRPr="00B315DA" w:rsidRDefault="00866597" w:rsidP="00771C71">
      <w:pPr>
        <w:tabs>
          <w:tab w:val="left" w:pos="1080"/>
        </w:tabs>
        <w:spacing w:line="360" w:lineRule="auto"/>
        <w:jc w:val="center"/>
        <w:rPr>
          <w:rFonts w:ascii="Palatino Linotype" w:hAnsi="Palatino Linotype"/>
          <w:b/>
          <w:sz w:val="36"/>
          <w:szCs w:val="36"/>
          <w:lang w:val="es-ES"/>
        </w:rPr>
      </w:pPr>
      <w:r w:rsidRPr="00B315DA">
        <w:rPr>
          <w:rFonts w:ascii="Palatino Linotype" w:hAnsi="Palatino Linotype"/>
          <w:b/>
          <w:sz w:val="36"/>
          <w:szCs w:val="36"/>
          <w:lang w:val="es-ES"/>
        </w:rPr>
        <w:t xml:space="preserve">BAB </w:t>
      </w:r>
      <w:r w:rsidR="00DA34E7" w:rsidRPr="00B315DA">
        <w:rPr>
          <w:rFonts w:ascii="Palatino Linotype" w:hAnsi="Palatino Linotype"/>
          <w:b/>
          <w:sz w:val="36"/>
          <w:szCs w:val="36"/>
          <w:lang w:val="es-ES"/>
        </w:rPr>
        <w:t xml:space="preserve"> I</w:t>
      </w:r>
    </w:p>
    <w:p w:rsidR="00DA34E7" w:rsidRPr="00B315DA" w:rsidRDefault="00DA34E7" w:rsidP="0049435E">
      <w:pPr>
        <w:tabs>
          <w:tab w:val="left" w:pos="1080"/>
        </w:tabs>
        <w:spacing w:line="360" w:lineRule="auto"/>
        <w:jc w:val="center"/>
        <w:rPr>
          <w:rFonts w:ascii="Palatino Linotype" w:hAnsi="Palatino Linotype"/>
          <w:b/>
          <w:sz w:val="36"/>
          <w:szCs w:val="36"/>
          <w:lang w:val="es-ES"/>
        </w:rPr>
      </w:pPr>
      <w:r w:rsidRPr="00B315DA">
        <w:rPr>
          <w:rFonts w:ascii="Palatino Linotype" w:hAnsi="Palatino Linotype"/>
          <w:b/>
          <w:sz w:val="36"/>
          <w:szCs w:val="36"/>
          <w:lang w:val="es-ES"/>
        </w:rPr>
        <w:t>PENDAHULUAN</w:t>
      </w:r>
    </w:p>
    <w:p w:rsidR="00EB5B73" w:rsidRPr="00B315DA" w:rsidRDefault="00EB5B73" w:rsidP="00E01A76">
      <w:pPr>
        <w:tabs>
          <w:tab w:val="left" w:pos="1080"/>
        </w:tabs>
        <w:rPr>
          <w:rFonts w:ascii="Palatino Linotype" w:hAnsi="Palatino Linotype"/>
          <w:lang w:val="es-ES"/>
        </w:rPr>
      </w:pPr>
    </w:p>
    <w:p w:rsidR="00EB5B73" w:rsidRPr="00B315DA" w:rsidRDefault="00EB5B73" w:rsidP="00E01A76">
      <w:pPr>
        <w:tabs>
          <w:tab w:val="left" w:pos="1080"/>
        </w:tabs>
        <w:rPr>
          <w:rFonts w:ascii="Palatino Linotype" w:hAnsi="Palatino Linotype"/>
          <w:lang w:val="es-ES"/>
        </w:rPr>
      </w:pPr>
    </w:p>
    <w:p w:rsidR="00DA34E7" w:rsidRPr="00B315DA" w:rsidRDefault="00DA34E7" w:rsidP="00F9748E">
      <w:pPr>
        <w:numPr>
          <w:ilvl w:val="1"/>
          <w:numId w:val="11"/>
        </w:numPr>
        <w:tabs>
          <w:tab w:val="clear" w:pos="360"/>
          <w:tab w:val="num" w:pos="709"/>
        </w:tabs>
        <w:ind w:left="709" w:hanging="709"/>
        <w:jc w:val="both"/>
        <w:rPr>
          <w:rFonts w:ascii="Palatino Linotype" w:hAnsi="Palatino Linotype"/>
          <w:b/>
          <w:sz w:val="26"/>
          <w:szCs w:val="26"/>
          <w:lang w:val="es-ES"/>
        </w:rPr>
      </w:pPr>
      <w:proofErr w:type="spellStart"/>
      <w:r w:rsidRPr="00B315DA">
        <w:rPr>
          <w:rFonts w:ascii="Palatino Linotype" w:hAnsi="Palatino Linotype"/>
          <w:b/>
          <w:sz w:val="26"/>
          <w:szCs w:val="26"/>
          <w:lang w:val="es-ES"/>
        </w:rPr>
        <w:t>Latar</w:t>
      </w:r>
      <w:proofErr w:type="spellEnd"/>
      <w:r w:rsidRPr="00B315DA">
        <w:rPr>
          <w:rFonts w:ascii="Palatino Linotype" w:hAnsi="Palatino Linotype"/>
          <w:b/>
          <w:sz w:val="26"/>
          <w:szCs w:val="26"/>
          <w:lang w:val="es-ES"/>
        </w:rPr>
        <w:t xml:space="preserve"> </w:t>
      </w:r>
      <w:proofErr w:type="spellStart"/>
      <w:r w:rsidRPr="00B315DA">
        <w:rPr>
          <w:rFonts w:ascii="Palatino Linotype" w:hAnsi="Palatino Linotype"/>
          <w:b/>
          <w:sz w:val="26"/>
          <w:szCs w:val="26"/>
          <w:lang w:val="es-ES"/>
        </w:rPr>
        <w:t>Belakang</w:t>
      </w:r>
      <w:proofErr w:type="spellEnd"/>
      <w:r w:rsidR="0058130A" w:rsidRPr="00B315DA">
        <w:rPr>
          <w:rFonts w:ascii="Palatino Linotype" w:hAnsi="Palatino Linotype"/>
          <w:b/>
          <w:sz w:val="26"/>
          <w:szCs w:val="26"/>
          <w:lang w:val="es-ES"/>
        </w:rPr>
        <w:t xml:space="preserve"> </w:t>
      </w:r>
      <w:proofErr w:type="spellStart"/>
      <w:r w:rsidR="0058130A" w:rsidRPr="00B315DA">
        <w:rPr>
          <w:rFonts w:ascii="Palatino Linotype" w:hAnsi="Palatino Linotype"/>
          <w:b/>
          <w:sz w:val="26"/>
          <w:szCs w:val="26"/>
          <w:lang w:val="es-ES"/>
        </w:rPr>
        <w:t>Penyusunan</w:t>
      </w:r>
      <w:proofErr w:type="spellEnd"/>
      <w:r w:rsidR="0058130A" w:rsidRPr="00B315DA">
        <w:rPr>
          <w:rFonts w:ascii="Palatino Linotype" w:hAnsi="Palatino Linotype"/>
          <w:b/>
          <w:sz w:val="26"/>
          <w:szCs w:val="26"/>
          <w:lang w:val="es-ES"/>
        </w:rPr>
        <w:t xml:space="preserve"> PPAS</w:t>
      </w:r>
      <w:r w:rsidR="00AF41E1" w:rsidRPr="00B315DA">
        <w:rPr>
          <w:rFonts w:ascii="Palatino Linotype" w:hAnsi="Palatino Linotype"/>
          <w:b/>
          <w:sz w:val="26"/>
          <w:szCs w:val="26"/>
          <w:lang w:val="es-ES"/>
        </w:rPr>
        <w:t xml:space="preserve"> </w:t>
      </w:r>
      <w:r w:rsidR="0058130A" w:rsidRPr="00B315DA">
        <w:rPr>
          <w:rFonts w:ascii="Palatino Linotype" w:hAnsi="Palatino Linotype"/>
          <w:b/>
          <w:sz w:val="26"/>
          <w:szCs w:val="26"/>
          <w:lang w:val="es-ES"/>
        </w:rPr>
        <w:t>TA. 20</w:t>
      </w:r>
      <w:r w:rsidR="00CC1D2C" w:rsidRPr="00B315DA">
        <w:rPr>
          <w:rFonts w:ascii="Palatino Linotype" w:hAnsi="Palatino Linotype"/>
          <w:b/>
          <w:sz w:val="26"/>
          <w:szCs w:val="26"/>
          <w:lang w:val="id-ID"/>
        </w:rPr>
        <w:t>1</w:t>
      </w:r>
      <w:r w:rsidR="00C233CD">
        <w:rPr>
          <w:rFonts w:ascii="Palatino Linotype" w:hAnsi="Palatino Linotype"/>
          <w:b/>
          <w:sz w:val="26"/>
          <w:szCs w:val="26"/>
        </w:rPr>
        <w:t>6</w:t>
      </w:r>
      <w:r w:rsidR="003D569D" w:rsidRPr="00B315DA">
        <w:rPr>
          <w:rFonts w:ascii="Palatino Linotype" w:hAnsi="Palatino Linotype"/>
          <w:b/>
          <w:sz w:val="26"/>
          <w:szCs w:val="26"/>
          <w:lang w:val="es-ES"/>
        </w:rPr>
        <w:t>.</w:t>
      </w:r>
    </w:p>
    <w:p w:rsidR="008A6577" w:rsidRPr="00B315DA" w:rsidRDefault="008A6577" w:rsidP="00EB5B73">
      <w:pPr>
        <w:ind w:left="1440"/>
        <w:jc w:val="both"/>
        <w:rPr>
          <w:rFonts w:ascii="Palatino Linotype" w:hAnsi="Palatino Linotype"/>
          <w:sz w:val="20"/>
          <w:szCs w:val="20"/>
          <w:lang w:val="es-ES"/>
        </w:rPr>
      </w:pPr>
    </w:p>
    <w:p w:rsidR="00EB5B73" w:rsidRPr="00B315DA" w:rsidRDefault="00EB5B73" w:rsidP="00EB5B73">
      <w:pPr>
        <w:ind w:left="1440"/>
        <w:jc w:val="both"/>
        <w:rPr>
          <w:rFonts w:ascii="Palatino Linotype" w:hAnsi="Palatino Linotype"/>
          <w:sz w:val="20"/>
          <w:szCs w:val="20"/>
          <w:lang w:val="es-ES"/>
        </w:rPr>
      </w:pPr>
    </w:p>
    <w:p w:rsidR="008A6577" w:rsidRPr="002E6A92" w:rsidRDefault="00D6071D" w:rsidP="00F9748E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D</w:t>
      </w:r>
      <w:r w:rsidR="00D8153B" w:rsidRPr="002E6A92">
        <w:rPr>
          <w:rFonts w:ascii="Palatino Linotype" w:hAnsi="Palatino Linotype"/>
          <w:szCs w:val="26"/>
          <w:lang w:val="es-ES"/>
        </w:rPr>
        <w:t>alam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rangka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formulasi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bagian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tidak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terpisah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="00D55A5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siklus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tahunan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perencanaan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maka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perlu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disusun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Umum</w:t>
      </w:r>
      <w:proofErr w:type="spellEnd"/>
      <w:r w:rsidR="00AF41E1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AF41E1" w:rsidRPr="002E6A92">
        <w:rPr>
          <w:rFonts w:ascii="Palatino Linotype" w:hAnsi="Palatino Linotype"/>
          <w:szCs w:val="26"/>
          <w:lang w:val="es-ES"/>
        </w:rPr>
        <w:t>Perubahan</w:t>
      </w:r>
      <w:proofErr w:type="spellEnd"/>
      <w:r w:rsidR="00AF41E1" w:rsidRPr="002E6A92">
        <w:rPr>
          <w:rFonts w:ascii="Palatino Linotype" w:hAnsi="Palatino Linotype"/>
          <w:szCs w:val="26"/>
          <w:lang w:val="es-ES"/>
        </w:rPr>
        <w:t xml:space="preserve"> </w:t>
      </w:r>
      <w:r w:rsidR="00D8153B" w:rsidRPr="002E6A92">
        <w:rPr>
          <w:rFonts w:ascii="Palatino Linotype" w:hAnsi="Palatino Linotype"/>
          <w:szCs w:val="26"/>
          <w:lang w:val="es-ES"/>
        </w:rPr>
        <w:t xml:space="preserve">dan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55A52" w:rsidRPr="002E6A92">
        <w:rPr>
          <w:rFonts w:ascii="Palatino Linotype" w:hAnsi="Palatino Linotype"/>
          <w:szCs w:val="26"/>
          <w:lang w:val="es-ES"/>
        </w:rPr>
        <w:t>A</w:t>
      </w:r>
      <w:r w:rsidR="00EC7927" w:rsidRPr="002E6A92">
        <w:rPr>
          <w:rFonts w:ascii="Palatino Linotype" w:hAnsi="Palatino Linotype"/>
          <w:szCs w:val="26"/>
          <w:lang w:val="es-ES"/>
        </w:rPr>
        <w:t>nggaran</w:t>
      </w:r>
      <w:proofErr w:type="spellEnd"/>
      <w:r w:rsidR="004470F8" w:rsidRPr="002E6A92">
        <w:rPr>
          <w:rFonts w:ascii="Palatino Linotype" w:hAnsi="Palatino Linotype"/>
          <w:szCs w:val="26"/>
          <w:lang w:val="es-ES"/>
        </w:rPr>
        <w:t xml:space="preserve"> APBD</w:t>
      </w:r>
      <w:r w:rsidR="00AF41E1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berdasarkan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pada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Rencana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Kerja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 xml:space="preserve"> (RKPD) </w:t>
      </w:r>
      <w:proofErr w:type="spellStart"/>
      <w:r w:rsidR="00D8153B" w:rsidRPr="002E6A92">
        <w:rPr>
          <w:rFonts w:ascii="Palatino Linotype" w:hAnsi="Palatino Linotype"/>
          <w:szCs w:val="26"/>
          <w:lang w:val="es-ES"/>
        </w:rPr>
        <w:t>Tahunan</w:t>
      </w:r>
      <w:proofErr w:type="spellEnd"/>
      <w:r w:rsidR="00D8153B" w:rsidRPr="002E6A92">
        <w:rPr>
          <w:rFonts w:ascii="Palatino Linotype" w:hAnsi="Palatino Linotype"/>
          <w:szCs w:val="26"/>
          <w:lang w:val="es-ES"/>
        </w:rPr>
        <w:t>.</w:t>
      </w:r>
    </w:p>
    <w:p w:rsidR="00EB5B73" w:rsidRPr="002E6A92" w:rsidRDefault="00EB5B73" w:rsidP="00F9748E">
      <w:pPr>
        <w:ind w:left="709" w:firstLine="992"/>
        <w:jc w:val="both"/>
        <w:rPr>
          <w:rFonts w:ascii="Palatino Linotype" w:hAnsi="Palatino Linotype"/>
          <w:sz w:val="14"/>
          <w:szCs w:val="16"/>
          <w:lang w:val="es-ES"/>
        </w:rPr>
      </w:pPr>
    </w:p>
    <w:p w:rsidR="00EB5B73" w:rsidRPr="002E6A92" w:rsidRDefault="00D6071D" w:rsidP="00F9748E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r w:rsidRPr="002E6A92">
        <w:rPr>
          <w:rFonts w:ascii="Palatino Linotype" w:hAnsi="Palatino Linotype"/>
          <w:szCs w:val="26"/>
          <w:lang w:val="es-ES"/>
        </w:rPr>
        <w:t xml:space="preserve">Agenda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satu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kesatuan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langkah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mendukung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agenda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nasional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serta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provinsi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Karena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itu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sinergitas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dilaksanakan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setiap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tahapan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proses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di </w:t>
      </w:r>
      <w:proofErr w:type="spellStart"/>
      <w:proofErr w:type="gram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proofErr w:type="gramEnd"/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Kabupaten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Mahakam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Ulu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20</w:t>
      </w:r>
      <w:r w:rsidR="00C4628E" w:rsidRPr="002E6A92">
        <w:rPr>
          <w:rFonts w:ascii="Palatino Linotype" w:hAnsi="Palatino Linotype"/>
          <w:szCs w:val="26"/>
          <w:lang w:val="es-ES"/>
        </w:rPr>
        <w:t>1</w:t>
      </w:r>
      <w:r w:rsidR="00C233CD">
        <w:rPr>
          <w:rFonts w:ascii="Palatino Linotype" w:hAnsi="Palatino Linotype"/>
          <w:szCs w:val="26"/>
          <w:lang w:val="es-ES"/>
        </w:rPr>
        <w:t>5</w:t>
      </w:r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amanat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Undang-Undang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Republik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Indonesia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Nomor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2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T</w:t>
      </w:r>
      <w:r w:rsidR="00DB10E7" w:rsidRPr="002E6A92">
        <w:rPr>
          <w:rFonts w:ascii="Palatino Linotype" w:hAnsi="Palatino Linotype"/>
          <w:szCs w:val="26"/>
          <w:lang w:val="es-ES"/>
        </w:rPr>
        <w:t>a</w:t>
      </w:r>
      <w:r w:rsidR="00C4628E" w:rsidRPr="002E6A92">
        <w:rPr>
          <w:rFonts w:ascii="Palatino Linotype" w:hAnsi="Palatino Linotype"/>
          <w:szCs w:val="26"/>
          <w:lang w:val="es-ES"/>
        </w:rPr>
        <w:t>hun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2013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tentang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Pembentukan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Kabupaten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Mahakam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Ulu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Provinsi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Kalimantan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Timur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dokumen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tersebut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tujuan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dicapai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dengan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kontribusi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sumber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yaitu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Hibah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APBD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Provins</w:t>
      </w:r>
      <w:r w:rsidR="002E0FBC">
        <w:rPr>
          <w:rFonts w:ascii="Palatino Linotype" w:hAnsi="Palatino Linotype"/>
          <w:szCs w:val="26"/>
          <w:lang w:val="es-ES"/>
        </w:rPr>
        <w:t>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implementasi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telah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ditetapkan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selama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dua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berturut-turut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perlu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mendapat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dukungan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penganggarannya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didukung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oleh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470F8" w:rsidRPr="002E6A92">
        <w:rPr>
          <w:rFonts w:ascii="Palatino Linotype" w:hAnsi="Palatino Linotype"/>
          <w:szCs w:val="26"/>
          <w:lang w:val="es-ES"/>
        </w:rPr>
        <w:t>dituangkan</w:t>
      </w:r>
      <w:proofErr w:type="spellEnd"/>
      <w:r w:rsidR="004470F8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470F8"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="004470F8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470F8"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="004470F8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470F8" w:rsidRPr="002E6A92">
        <w:rPr>
          <w:rFonts w:ascii="Palatino Linotype" w:hAnsi="Palatino Linotype"/>
          <w:szCs w:val="26"/>
          <w:lang w:val="es-ES"/>
        </w:rPr>
        <w:t>Umum</w:t>
      </w:r>
      <w:proofErr w:type="spellEnd"/>
      <w:r w:rsidR="00B1391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(KUA), yan</w:t>
      </w:r>
      <w:r w:rsidR="00C4628E" w:rsidRPr="002E6A92">
        <w:rPr>
          <w:rFonts w:ascii="Palatino Linotype" w:hAnsi="Palatino Linotype"/>
          <w:szCs w:val="26"/>
          <w:lang w:val="es-ES"/>
        </w:rPr>
        <w:t xml:space="preserve">g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implementasi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4628E"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R</w:t>
      </w:r>
      <w:r w:rsidR="00C4628E" w:rsidRPr="002E6A92">
        <w:rPr>
          <w:rFonts w:ascii="Palatino Linotype" w:hAnsi="Palatino Linotype"/>
          <w:szCs w:val="26"/>
          <w:lang w:val="es-ES"/>
        </w:rPr>
        <w:t>encana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K</w:t>
      </w:r>
      <w:r w:rsidR="00C4628E" w:rsidRPr="002E6A92">
        <w:rPr>
          <w:rFonts w:ascii="Palatino Linotype" w:hAnsi="Palatino Linotype"/>
          <w:szCs w:val="26"/>
          <w:lang w:val="es-ES"/>
        </w:rPr>
        <w:t>erja</w:t>
      </w:r>
      <w:proofErr w:type="spellEnd"/>
      <w:r w:rsidR="00C4628E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P</w:t>
      </w:r>
      <w:r w:rsidR="00C4628E" w:rsidRPr="002E6A92">
        <w:rPr>
          <w:rFonts w:ascii="Palatino Linotype" w:hAnsi="Palatino Linotype"/>
          <w:szCs w:val="26"/>
          <w:lang w:val="es-ES"/>
        </w:rPr>
        <w:t>emerintah</w:t>
      </w:r>
      <w:proofErr w:type="spellEnd"/>
      <w:r w:rsidR="00DB10E7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="00DB10E7" w:rsidRPr="002E6A92">
        <w:rPr>
          <w:rFonts w:ascii="Palatino Linotype" w:hAnsi="Palatino Linotype"/>
          <w:szCs w:val="26"/>
          <w:lang w:val="es-ES"/>
        </w:rPr>
        <w:t xml:space="preserve"> (RKPD)</w:t>
      </w:r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dengan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sumber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APBD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acuan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Rancangan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Belanja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</w:t>
      </w:r>
      <w:r w:rsidR="0058130A" w:rsidRPr="002E6A92">
        <w:rPr>
          <w:rFonts w:ascii="Palatino Linotype" w:hAnsi="Palatino Linotype"/>
          <w:szCs w:val="26"/>
          <w:lang w:val="es-ES"/>
        </w:rPr>
        <w:t>erah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(RAPBD) </w:t>
      </w:r>
      <w:proofErr w:type="spellStart"/>
      <w:r w:rsidR="0058130A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58130A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20</w:t>
      </w:r>
      <w:r w:rsidR="0058130A" w:rsidRPr="002E6A92">
        <w:rPr>
          <w:rFonts w:ascii="Palatino Linotype" w:hAnsi="Palatino Linotype"/>
          <w:szCs w:val="26"/>
          <w:lang w:val="id-ID"/>
        </w:rPr>
        <w:t>1</w:t>
      </w:r>
      <w:r w:rsidR="00C233CD">
        <w:rPr>
          <w:rFonts w:ascii="Palatino Linotype" w:hAnsi="Palatino Linotype"/>
          <w:szCs w:val="26"/>
        </w:rPr>
        <w:t>6</w:t>
      </w:r>
      <w:r w:rsidR="00590AA8" w:rsidRPr="002E6A92">
        <w:rPr>
          <w:rFonts w:ascii="Palatino Linotype" w:hAnsi="Palatino Linotype"/>
          <w:szCs w:val="26"/>
          <w:lang w:val="es-ES"/>
        </w:rPr>
        <w:t>.</w:t>
      </w:r>
    </w:p>
    <w:p w:rsidR="00F9748E" w:rsidRPr="002E6A92" w:rsidRDefault="00F9748E" w:rsidP="00F9748E">
      <w:pPr>
        <w:tabs>
          <w:tab w:val="left" w:pos="1080"/>
        </w:tabs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id-ID"/>
        </w:rPr>
      </w:pPr>
    </w:p>
    <w:p w:rsidR="008043A8" w:rsidRPr="002E6A92" w:rsidRDefault="00C34847" w:rsidP="00F9748E">
      <w:pPr>
        <w:tabs>
          <w:tab w:val="left" w:pos="1080"/>
        </w:tabs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Plaf</w:t>
      </w:r>
      <w:r w:rsidR="004470F8" w:rsidRPr="002E6A92">
        <w:rPr>
          <w:rFonts w:ascii="Palatino Linotype" w:hAnsi="Palatino Linotype"/>
          <w:szCs w:val="26"/>
          <w:lang w:val="es-ES"/>
        </w:rPr>
        <w:t>on</w:t>
      </w:r>
      <w:proofErr w:type="spellEnd"/>
      <w:r w:rsidR="004470F8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470F8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20</w:t>
      </w:r>
      <w:r w:rsidR="00933230" w:rsidRPr="002E6A92">
        <w:rPr>
          <w:rFonts w:ascii="Palatino Linotype" w:hAnsi="Palatino Linotype"/>
          <w:szCs w:val="26"/>
          <w:lang w:val="id-ID"/>
        </w:rPr>
        <w:t>1</w:t>
      </w:r>
      <w:r w:rsidR="00C233CD">
        <w:rPr>
          <w:rFonts w:ascii="Palatino Linotype" w:hAnsi="Palatino Linotype"/>
          <w:szCs w:val="26"/>
        </w:rPr>
        <w:t>6</w:t>
      </w:r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mengacu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pa</w:t>
      </w:r>
      <w:r w:rsidR="00933230" w:rsidRPr="002E6A92">
        <w:rPr>
          <w:rFonts w:ascii="Palatino Linotype" w:hAnsi="Palatino Linotype"/>
          <w:szCs w:val="26"/>
          <w:lang w:val="es-ES"/>
        </w:rPr>
        <w:t xml:space="preserve">da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Peraturan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Nomor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r w:rsidR="00933230" w:rsidRPr="002E6A92">
        <w:rPr>
          <w:rFonts w:ascii="Palatino Linotype" w:hAnsi="Palatino Linotype"/>
          <w:szCs w:val="26"/>
          <w:lang w:val="id-ID"/>
        </w:rPr>
        <w:t>59</w:t>
      </w:r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2</w:t>
      </w:r>
      <w:bookmarkStart w:id="0" w:name="_GoBack"/>
      <w:bookmarkEnd w:id="0"/>
      <w:r w:rsidR="00933230" w:rsidRPr="002E6A92">
        <w:rPr>
          <w:rFonts w:ascii="Palatino Linotype" w:hAnsi="Palatino Linotype"/>
          <w:szCs w:val="26"/>
          <w:lang w:val="es-ES"/>
        </w:rPr>
        <w:t>00</w:t>
      </w:r>
      <w:r w:rsidR="00933230" w:rsidRPr="002E6A92">
        <w:rPr>
          <w:rFonts w:ascii="Palatino Linotype" w:hAnsi="Palatino Linotype"/>
          <w:szCs w:val="26"/>
          <w:lang w:val="id-ID"/>
        </w:rPr>
        <w:t>7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tentang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Pengelolaan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Keuangan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pelaksanaannya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berpedoman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kepada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Peraturan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Menteri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Negeri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Nomor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13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2006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tentang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Pedoman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Pengelolaan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Keuangan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="008043A8" w:rsidRPr="002E6A92">
        <w:rPr>
          <w:rFonts w:ascii="Palatino Linotype" w:hAnsi="Palatino Linotype"/>
          <w:szCs w:val="26"/>
          <w:lang w:val="es-ES"/>
        </w:rPr>
        <w:t>.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Berdasarkan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ketentuan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pasal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1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Peraturan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Nomor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58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2005, </w:t>
      </w:r>
      <w:r w:rsidRPr="002E6A92">
        <w:rPr>
          <w:rFonts w:ascii="Palatino Linotype" w:hAnsi="Palatino Linotype"/>
          <w:szCs w:val="26"/>
          <w:lang w:val="es-ES"/>
        </w:rPr>
        <w:lastRenderedPageBreak/>
        <w:t xml:space="preserve">PPAS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dokumen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memuat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batas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maksimal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di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berikan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kepada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SKPD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untuk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setiap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rencana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RKA.</w:t>
      </w:r>
    </w:p>
    <w:p w:rsidR="00EB5B73" w:rsidRPr="002E6A92" w:rsidRDefault="008043A8" w:rsidP="00F9748E">
      <w:pPr>
        <w:tabs>
          <w:tab w:val="left" w:pos="1080"/>
        </w:tabs>
        <w:spacing w:line="360" w:lineRule="auto"/>
        <w:ind w:left="709" w:firstLine="992"/>
        <w:jc w:val="both"/>
        <w:rPr>
          <w:rFonts w:ascii="Palatino Linotype" w:hAnsi="Palatino Linotype"/>
          <w:sz w:val="14"/>
          <w:szCs w:val="16"/>
          <w:lang w:val="es-ES"/>
        </w:rPr>
      </w:pPr>
      <w:r w:rsidRPr="002E6A92">
        <w:rPr>
          <w:rFonts w:ascii="Palatino Linotype" w:hAnsi="Palatino Linotype"/>
          <w:sz w:val="14"/>
          <w:szCs w:val="16"/>
          <w:lang w:val="es-ES"/>
        </w:rPr>
        <w:tab/>
      </w:r>
    </w:p>
    <w:p w:rsidR="00064672" w:rsidRPr="002E6A92" w:rsidRDefault="00C34847" w:rsidP="00F9748E">
      <w:pPr>
        <w:tabs>
          <w:tab w:val="left" w:pos="1080"/>
        </w:tabs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Berdasarkan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Peraturan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Menteri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Negeri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Nomor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13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2006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tentang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Pedoman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Pengelolaan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Keuangan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bahwa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tindak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lanjut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RKPD,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maka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disusun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Umum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Belanja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. KU-APBD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kerangka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umum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mengatur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rincian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perkiraan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alokasi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serta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merupakan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pedoman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rancangan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APBD.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Oleh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kerena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i</w:t>
      </w:r>
      <w:r w:rsidR="0060548A" w:rsidRPr="002E6A92">
        <w:rPr>
          <w:rFonts w:ascii="Palatino Linotype" w:hAnsi="Palatino Linotype"/>
          <w:szCs w:val="26"/>
          <w:lang w:val="es-ES"/>
        </w:rPr>
        <w:t>tu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 xml:space="preserve">, PPAS APBD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disusun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untuk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men</w:t>
      </w:r>
      <w:r w:rsidR="00DB10E7" w:rsidRPr="002E6A92">
        <w:rPr>
          <w:rFonts w:ascii="Palatino Linotype" w:hAnsi="Palatino Linotype"/>
          <w:szCs w:val="26"/>
          <w:lang w:val="es-ES"/>
        </w:rPr>
        <w:t>sin</w:t>
      </w:r>
      <w:r w:rsidRPr="002E6A92">
        <w:rPr>
          <w:rFonts w:ascii="Palatino Linotype" w:hAnsi="Palatino Linotype"/>
          <w:szCs w:val="26"/>
          <w:lang w:val="es-ES"/>
        </w:rPr>
        <w:t>kronkan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antara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Rencana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Kerja</w:t>
      </w:r>
      <w:proofErr w:type="spellEnd"/>
      <w:r w:rsidR="00DB10E7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B10E7"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(R</w:t>
      </w:r>
      <w:r w:rsidR="00DB10E7" w:rsidRPr="002E6A92">
        <w:rPr>
          <w:rFonts w:ascii="Palatino Linotype" w:hAnsi="Palatino Linotype"/>
          <w:szCs w:val="26"/>
          <w:lang w:val="es-ES"/>
        </w:rPr>
        <w:t>KP</w:t>
      </w:r>
      <w:r w:rsidR="00851590" w:rsidRPr="002E6A92">
        <w:rPr>
          <w:rFonts w:ascii="Palatino Linotype" w:hAnsi="Palatino Linotype"/>
          <w:szCs w:val="26"/>
          <w:lang w:val="es-ES"/>
        </w:rPr>
        <w:t xml:space="preserve">D) dan KUA APBD. </w:t>
      </w:r>
      <w:proofErr w:type="spellStart"/>
      <w:r w:rsidR="00851590"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="00851590"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="00851590" w:rsidRPr="002E6A92">
        <w:rPr>
          <w:rFonts w:ascii="Palatino Linotype" w:hAnsi="Palatino Linotype"/>
          <w:szCs w:val="26"/>
          <w:lang w:val="es-ES"/>
        </w:rPr>
        <w:t>P</w:t>
      </w:r>
      <w:r w:rsidR="0060548A" w:rsidRPr="002E6A92">
        <w:rPr>
          <w:rFonts w:ascii="Palatino Linotype" w:hAnsi="Palatino Linotype"/>
          <w:szCs w:val="26"/>
          <w:lang w:val="es-ES"/>
        </w:rPr>
        <w:t>lafon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 xml:space="preserve"> Sementara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r w:rsidR="00851590" w:rsidRPr="002E6A92">
        <w:rPr>
          <w:rFonts w:ascii="Palatino Linotype" w:hAnsi="Palatino Linotype"/>
          <w:szCs w:val="26"/>
          <w:lang w:val="es-ES"/>
        </w:rPr>
        <w:t xml:space="preserve">(PPAS)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memuat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target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pencapaian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kinerja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terukur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dari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dilaksanakan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oleh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untuk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setiap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urusan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disertai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target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P</w:t>
      </w:r>
      <w:r w:rsidRPr="002E6A92">
        <w:rPr>
          <w:rFonts w:ascii="Palatino Linotype" w:hAnsi="Palatino Linotype"/>
          <w:szCs w:val="26"/>
          <w:lang w:val="es-ES"/>
        </w:rPr>
        <w:t>endapatan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r w:rsidR="00064672" w:rsidRPr="002E6A92">
        <w:rPr>
          <w:rFonts w:ascii="Palatino Linotype" w:hAnsi="Palatino Linotype"/>
          <w:szCs w:val="26"/>
          <w:lang w:val="es-ES"/>
        </w:rPr>
        <w:t xml:space="preserve">dan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P</w:t>
      </w:r>
      <w:r w:rsidR="00064672" w:rsidRPr="002E6A92">
        <w:rPr>
          <w:rFonts w:ascii="Palatino Linotype" w:hAnsi="Palatino Linotype"/>
          <w:szCs w:val="26"/>
          <w:lang w:val="es-ES"/>
        </w:rPr>
        <w:t>embiayaan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60548A" w:rsidRPr="002E6A92">
        <w:rPr>
          <w:rFonts w:ascii="Palatino Linotype" w:hAnsi="Palatino Linotype"/>
          <w:szCs w:val="26"/>
          <w:lang w:val="es-ES"/>
        </w:rPr>
        <w:t>D</w:t>
      </w:r>
      <w:r w:rsidRPr="002E6A92">
        <w:rPr>
          <w:rFonts w:ascii="Palatino Linotype" w:hAnsi="Palatino Linotype"/>
          <w:szCs w:val="26"/>
          <w:lang w:val="es-ES"/>
        </w:rPr>
        <w:t>aerah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belanja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sumber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penggunaan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pembiayaan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disertai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dengan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asumsi</w:t>
      </w:r>
      <w:proofErr w:type="spellEnd"/>
      <w:r w:rsidR="00064672"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="00064672" w:rsidRPr="002E6A92">
        <w:rPr>
          <w:rFonts w:ascii="Palatino Linotype" w:hAnsi="Palatino Linotype"/>
          <w:szCs w:val="26"/>
          <w:lang w:val="es-ES"/>
        </w:rPr>
        <w:t>mendasarinya</w:t>
      </w:r>
      <w:proofErr w:type="spellEnd"/>
      <w:r w:rsidR="0060548A" w:rsidRPr="002E6A92">
        <w:rPr>
          <w:rFonts w:ascii="Palatino Linotype" w:hAnsi="Palatino Linotype"/>
          <w:szCs w:val="26"/>
          <w:lang w:val="es-ES"/>
        </w:rPr>
        <w:t>.</w:t>
      </w:r>
    </w:p>
    <w:p w:rsidR="00EB5B73" w:rsidRPr="002E6A92" w:rsidRDefault="00EB5B73" w:rsidP="00F9748E">
      <w:pPr>
        <w:spacing w:line="360" w:lineRule="auto"/>
        <w:ind w:left="709" w:firstLine="992"/>
        <w:jc w:val="both"/>
        <w:rPr>
          <w:rFonts w:ascii="Palatino Linotype" w:hAnsi="Palatino Linotype"/>
          <w:sz w:val="14"/>
          <w:szCs w:val="16"/>
          <w:lang w:val="es-ES"/>
        </w:rPr>
      </w:pPr>
    </w:p>
    <w:p w:rsidR="00D85B5C" w:rsidRPr="002E6A92" w:rsidRDefault="00064672" w:rsidP="002E6A92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Fungsi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Sementara APBD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r w:rsidR="0058130A" w:rsidRPr="002E6A92">
        <w:rPr>
          <w:rFonts w:ascii="Palatino Linotype" w:hAnsi="Palatino Linotype"/>
          <w:szCs w:val="26"/>
          <w:lang w:val="es-ES"/>
        </w:rPr>
        <w:t>20</w:t>
      </w:r>
      <w:r w:rsidR="0058130A" w:rsidRPr="002E6A92">
        <w:rPr>
          <w:rFonts w:ascii="Palatino Linotype" w:hAnsi="Palatino Linotype"/>
          <w:szCs w:val="26"/>
          <w:lang w:val="id-ID"/>
        </w:rPr>
        <w:t>1</w:t>
      </w:r>
      <w:r w:rsidR="00C233CD">
        <w:rPr>
          <w:rFonts w:ascii="Palatino Linotype" w:hAnsi="Palatino Linotype"/>
          <w:szCs w:val="26"/>
        </w:rPr>
        <w:t>6</w:t>
      </w:r>
      <w:r w:rsidR="0058130A" w:rsidRPr="002E6A92">
        <w:rPr>
          <w:rFonts w:ascii="Palatino Linotype" w:hAnsi="Palatino Linotype"/>
          <w:szCs w:val="26"/>
          <w:lang w:val="id-ID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adalah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dasar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>/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pedoman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bagi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Pemerintah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Rancangan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Peraturan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Belanja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20</w:t>
      </w:r>
      <w:r w:rsidR="00232D5B" w:rsidRPr="002E6A92">
        <w:rPr>
          <w:rFonts w:ascii="Palatino Linotype" w:hAnsi="Palatino Linotype"/>
          <w:szCs w:val="26"/>
          <w:lang w:val="es-ES"/>
        </w:rPr>
        <w:t>1</w:t>
      </w:r>
      <w:r w:rsidR="00C233CD">
        <w:rPr>
          <w:rFonts w:ascii="Palatino Linotype" w:hAnsi="Palatino Linotype"/>
          <w:szCs w:val="26"/>
          <w:lang w:val="es-ES"/>
        </w:rPr>
        <w:t>6</w:t>
      </w:r>
      <w:r w:rsidRPr="002E6A92">
        <w:rPr>
          <w:rFonts w:ascii="Palatino Linotype" w:hAnsi="Palatino Linotype"/>
          <w:szCs w:val="26"/>
          <w:lang w:val="es-ES"/>
        </w:rPr>
        <w:t xml:space="preserve">. </w:t>
      </w:r>
      <w:proofErr w:type="spellStart"/>
      <w:r w:rsidR="00D22841" w:rsidRPr="002E6A92">
        <w:rPr>
          <w:rFonts w:ascii="Palatino Linotype" w:hAnsi="Palatino Linotype"/>
          <w:szCs w:val="26"/>
          <w:lang w:val="es-ES"/>
        </w:rPr>
        <w:t>A</w:t>
      </w:r>
      <w:r w:rsidRPr="002E6A92">
        <w:rPr>
          <w:rFonts w:ascii="Palatino Linotype" w:hAnsi="Palatino Linotype"/>
          <w:szCs w:val="26"/>
          <w:lang w:val="es-ES"/>
        </w:rPr>
        <w:t>dapun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Sementara APBD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dititik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beratkan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pada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aspek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belanja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pengeluaran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pembiayaan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sarta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berisi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setiap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Satuan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Kerja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</w:t>
      </w:r>
      <w:r w:rsidR="0058130A" w:rsidRPr="002E6A92">
        <w:rPr>
          <w:rFonts w:ascii="Palatino Linotype" w:hAnsi="Palatino Linotype"/>
          <w:szCs w:val="26"/>
          <w:lang w:val="es-ES"/>
        </w:rPr>
        <w:t>rangkat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58130A"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(SKPD) </w:t>
      </w:r>
      <w:proofErr w:type="spellStart"/>
      <w:r w:rsidR="0058130A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58130A" w:rsidRPr="002E6A92">
        <w:rPr>
          <w:rFonts w:ascii="Palatino Linotype" w:hAnsi="Palatino Linotype"/>
          <w:szCs w:val="26"/>
          <w:lang w:val="es-ES"/>
        </w:rPr>
        <w:t xml:space="preserve"> 20</w:t>
      </w:r>
      <w:r w:rsidR="0058130A" w:rsidRPr="002E6A92">
        <w:rPr>
          <w:rFonts w:ascii="Palatino Linotype" w:hAnsi="Palatino Linotype"/>
          <w:szCs w:val="26"/>
          <w:lang w:val="id-ID"/>
        </w:rPr>
        <w:t>1</w:t>
      </w:r>
      <w:r w:rsidR="00C233CD">
        <w:rPr>
          <w:rFonts w:ascii="Palatino Linotype" w:hAnsi="Palatino Linotype"/>
          <w:szCs w:val="26"/>
        </w:rPr>
        <w:t>6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disusun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2E6A92" w:rsidRPr="002E6A92">
        <w:rPr>
          <w:rFonts w:ascii="Palatino Linotype" w:hAnsi="Palatino Linotype"/>
          <w:szCs w:val="26"/>
          <w:lang w:val="es-ES"/>
        </w:rPr>
        <w:t>dengan</w:t>
      </w:r>
      <w:proofErr w:type="spellEnd"/>
      <w:r w:rsidR="002E6A9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2E6A92" w:rsidRPr="002E6A92">
        <w:rPr>
          <w:rFonts w:ascii="Palatino Linotype" w:hAnsi="Palatino Linotype"/>
          <w:szCs w:val="26"/>
          <w:lang w:val="es-ES"/>
        </w:rPr>
        <w:t>tahapan</w:t>
      </w:r>
      <w:proofErr w:type="spellEnd"/>
      <w:r w:rsidR="002E6A9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2E6A92"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="002E6A92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proofErr w:type="gramStart"/>
      <w:r w:rsidR="002E6A92" w:rsidRPr="002E6A92">
        <w:rPr>
          <w:rFonts w:ascii="Palatino Linotype" w:hAnsi="Palatino Linotype"/>
          <w:szCs w:val="26"/>
          <w:lang w:val="es-ES"/>
        </w:rPr>
        <w:t>berikut</w:t>
      </w:r>
      <w:proofErr w:type="spellEnd"/>
      <w:r w:rsidR="002E6A92" w:rsidRPr="002E6A92">
        <w:rPr>
          <w:rFonts w:ascii="Palatino Linotype" w:hAnsi="Palatino Linotype"/>
          <w:szCs w:val="26"/>
          <w:lang w:val="es-ES"/>
        </w:rPr>
        <w:t xml:space="preserve"> :</w:t>
      </w:r>
      <w:proofErr w:type="gramEnd"/>
    </w:p>
    <w:p w:rsidR="00E01A76" w:rsidRPr="002E6A92" w:rsidRDefault="00E01A76" w:rsidP="00F9748E">
      <w:pPr>
        <w:numPr>
          <w:ilvl w:val="0"/>
          <w:numId w:val="15"/>
        </w:numPr>
        <w:tabs>
          <w:tab w:val="clear" w:pos="720"/>
        </w:tabs>
        <w:spacing w:line="360" w:lineRule="auto"/>
        <w:ind w:left="1134" w:hanging="425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Menentukan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skala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;</w:t>
      </w:r>
    </w:p>
    <w:p w:rsidR="00D85B5C" w:rsidRPr="002E6A92" w:rsidRDefault="00E01A76" w:rsidP="00D85B5C">
      <w:pPr>
        <w:numPr>
          <w:ilvl w:val="0"/>
          <w:numId w:val="15"/>
        </w:numPr>
        <w:tabs>
          <w:tab w:val="clear" w:pos="720"/>
        </w:tabs>
        <w:spacing w:line="360" w:lineRule="auto"/>
        <w:ind w:left="1134" w:hanging="425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Menentukan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untuk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masing-masing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urusan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; dan</w:t>
      </w:r>
    </w:p>
    <w:p w:rsidR="00E01A76" w:rsidRPr="002E6A92" w:rsidRDefault="00E01A76" w:rsidP="00F9748E">
      <w:pPr>
        <w:numPr>
          <w:ilvl w:val="0"/>
          <w:numId w:val="15"/>
        </w:numPr>
        <w:tabs>
          <w:tab w:val="clear" w:pos="720"/>
        </w:tabs>
        <w:spacing w:line="360" w:lineRule="auto"/>
        <w:ind w:left="1134" w:hanging="425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Menyusun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plafon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sementara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untuk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masing-masing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>/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kegiatan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>.</w:t>
      </w:r>
    </w:p>
    <w:p w:rsidR="0060548A" w:rsidRDefault="0060548A" w:rsidP="00F9748E">
      <w:pPr>
        <w:spacing w:line="360" w:lineRule="auto"/>
        <w:jc w:val="both"/>
        <w:rPr>
          <w:rFonts w:ascii="Palatino Linotype" w:hAnsi="Palatino Linotype"/>
          <w:sz w:val="26"/>
          <w:szCs w:val="26"/>
        </w:rPr>
      </w:pPr>
    </w:p>
    <w:p w:rsidR="002E0FBC" w:rsidRDefault="002E0FBC" w:rsidP="00F9748E">
      <w:pPr>
        <w:spacing w:line="360" w:lineRule="auto"/>
        <w:jc w:val="both"/>
        <w:rPr>
          <w:rFonts w:ascii="Palatino Linotype" w:hAnsi="Palatino Linotype"/>
          <w:sz w:val="26"/>
          <w:szCs w:val="26"/>
        </w:rPr>
      </w:pPr>
    </w:p>
    <w:p w:rsidR="00C233CD" w:rsidRPr="00C233CD" w:rsidRDefault="00C233CD" w:rsidP="00F9748E">
      <w:pPr>
        <w:spacing w:line="360" w:lineRule="auto"/>
        <w:jc w:val="both"/>
        <w:rPr>
          <w:rFonts w:ascii="Palatino Linotype" w:hAnsi="Palatino Linotype"/>
          <w:sz w:val="26"/>
          <w:szCs w:val="26"/>
        </w:rPr>
      </w:pPr>
    </w:p>
    <w:p w:rsidR="00DA34E7" w:rsidRPr="002E6A92" w:rsidRDefault="00EC7927" w:rsidP="00F9748E">
      <w:pPr>
        <w:numPr>
          <w:ilvl w:val="1"/>
          <w:numId w:val="11"/>
        </w:numPr>
        <w:tabs>
          <w:tab w:val="clear" w:pos="360"/>
          <w:tab w:val="num" w:pos="709"/>
        </w:tabs>
        <w:spacing w:line="360" w:lineRule="auto"/>
        <w:ind w:left="709" w:hanging="709"/>
        <w:jc w:val="both"/>
        <w:rPr>
          <w:rFonts w:ascii="Palatino Linotype" w:hAnsi="Palatino Linotype"/>
          <w:b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lastRenderedPageBreak/>
        <w:t>Tujuan</w:t>
      </w:r>
      <w:proofErr w:type="spellEnd"/>
      <w:r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="00DA34E7" w:rsidRPr="002E6A92">
        <w:rPr>
          <w:rFonts w:ascii="Palatino Linotype" w:hAnsi="Palatino Linotype"/>
          <w:b/>
          <w:szCs w:val="26"/>
          <w:lang w:val="es-ES"/>
        </w:rPr>
        <w:t>Penyusunan</w:t>
      </w:r>
      <w:proofErr w:type="spellEnd"/>
      <w:r w:rsidR="00DA34E7"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="00DA34E7" w:rsidRPr="002E6A92">
        <w:rPr>
          <w:rFonts w:ascii="Palatino Linotype" w:hAnsi="Palatino Linotype"/>
          <w:b/>
          <w:szCs w:val="26"/>
          <w:lang w:val="es-ES"/>
        </w:rPr>
        <w:t>Prioritas</w:t>
      </w:r>
      <w:proofErr w:type="spellEnd"/>
      <w:r w:rsidR="00DA34E7" w:rsidRPr="002E6A92">
        <w:rPr>
          <w:rFonts w:ascii="Palatino Linotype" w:hAnsi="Palatino Linotype"/>
          <w:b/>
          <w:szCs w:val="26"/>
          <w:lang w:val="es-ES"/>
        </w:rPr>
        <w:t xml:space="preserve"> dan </w:t>
      </w:r>
      <w:proofErr w:type="spellStart"/>
      <w:r w:rsidR="00DA34E7" w:rsidRPr="002E6A92">
        <w:rPr>
          <w:rFonts w:ascii="Palatino Linotype" w:hAnsi="Palatino Linotype"/>
          <w:b/>
          <w:szCs w:val="26"/>
          <w:lang w:val="es-ES"/>
        </w:rPr>
        <w:t>Plafon</w:t>
      </w:r>
      <w:proofErr w:type="spellEnd"/>
      <w:r w:rsidR="00DA34E7"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="00DA34E7" w:rsidRPr="002E6A92">
        <w:rPr>
          <w:rFonts w:ascii="Palatino Linotype" w:hAnsi="Palatino Linotype"/>
          <w:b/>
          <w:szCs w:val="26"/>
          <w:lang w:val="es-ES"/>
        </w:rPr>
        <w:t>Anggaran</w:t>
      </w:r>
      <w:proofErr w:type="spellEnd"/>
      <w:r w:rsidR="00DA34E7" w:rsidRPr="002E6A92">
        <w:rPr>
          <w:rFonts w:ascii="Palatino Linotype" w:hAnsi="Palatino Linotype"/>
          <w:b/>
          <w:szCs w:val="26"/>
          <w:lang w:val="es-ES"/>
        </w:rPr>
        <w:t xml:space="preserve"> Sementara </w:t>
      </w:r>
      <w:r w:rsidRPr="002E6A92">
        <w:rPr>
          <w:rFonts w:ascii="Palatino Linotype" w:hAnsi="Palatino Linotype"/>
          <w:b/>
          <w:szCs w:val="26"/>
          <w:lang w:val="es-ES"/>
        </w:rPr>
        <w:t>(PPAS) TA.</w:t>
      </w:r>
      <w:r w:rsidR="0058130A" w:rsidRPr="002E6A92">
        <w:rPr>
          <w:rFonts w:ascii="Palatino Linotype" w:hAnsi="Palatino Linotype"/>
          <w:b/>
          <w:szCs w:val="26"/>
          <w:lang w:val="es-ES"/>
        </w:rPr>
        <w:t xml:space="preserve"> 20</w:t>
      </w:r>
      <w:r w:rsidR="0058130A" w:rsidRPr="002E6A92">
        <w:rPr>
          <w:rFonts w:ascii="Palatino Linotype" w:hAnsi="Palatino Linotype"/>
          <w:b/>
          <w:szCs w:val="26"/>
          <w:lang w:val="id-ID"/>
        </w:rPr>
        <w:t>1</w:t>
      </w:r>
      <w:r w:rsidR="00C233CD">
        <w:rPr>
          <w:rFonts w:ascii="Palatino Linotype" w:hAnsi="Palatino Linotype"/>
          <w:b/>
          <w:szCs w:val="26"/>
        </w:rPr>
        <w:t>6</w:t>
      </w:r>
    </w:p>
    <w:p w:rsidR="00E01A76" w:rsidRPr="002E6A92" w:rsidRDefault="00E01A76" w:rsidP="0060548A">
      <w:pPr>
        <w:tabs>
          <w:tab w:val="left" w:pos="1080"/>
        </w:tabs>
        <w:spacing w:line="360" w:lineRule="auto"/>
        <w:jc w:val="both"/>
        <w:rPr>
          <w:rFonts w:ascii="Palatino Linotype" w:hAnsi="Palatino Linotype"/>
          <w:szCs w:val="26"/>
          <w:lang w:val="es-ES"/>
        </w:rPr>
      </w:pPr>
    </w:p>
    <w:p w:rsidR="007204DF" w:rsidRPr="002E6A92" w:rsidRDefault="007204DF" w:rsidP="00F9748E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Tujuan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</w:t>
      </w:r>
      <w:r w:rsidR="00E01A76" w:rsidRPr="002E6A92">
        <w:rPr>
          <w:rFonts w:ascii="Palatino Linotype" w:hAnsi="Palatino Linotype"/>
          <w:szCs w:val="26"/>
          <w:lang w:val="es-ES"/>
        </w:rPr>
        <w:t>fon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E01A76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Sementara</w:t>
      </w:r>
      <w:r w:rsidRPr="002E6A92">
        <w:rPr>
          <w:rFonts w:ascii="Palatino Linotype" w:hAnsi="Palatino Linotype"/>
          <w:szCs w:val="26"/>
          <w:lang w:val="es-ES"/>
        </w:rPr>
        <w:t xml:space="preserve"> APBD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Kabupaten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22841" w:rsidRPr="002E6A92">
        <w:rPr>
          <w:rFonts w:ascii="Palatino Linotype" w:hAnsi="Palatino Linotype"/>
          <w:szCs w:val="26"/>
          <w:lang w:val="es-ES"/>
        </w:rPr>
        <w:t>Mahakam</w:t>
      </w:r>
      <w:proofErr w:type="spellEnd"/>
      <w:r w:rsidR="00D22841" w:rsidRPr="002E6A92">
        <w:rPr>
          <w:rFonts w:ascii="Palatino Linotype" w:hAnsi="Palatino Linotype"/>
          <w:szCs w:val="26"/>
          <w:lang w:val="es-ES"/>
        </w:rPr>
        <w:t xml:space="preserve"> Ulu</w:t>
      </w:r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E01A76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E01A76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20</w:t>
      </w:r>
      <w:r w:rsidR="00232D5B" w:rsidRPr="002E6A92">
        <w:rPr>
          <w:rFonts w:ascii="Palatino Linotype" w:hAnsi="Palatino Linotype"/>
          <w:szCs w:val="26"/>
          <w:lang w:val="es-ES"/>
        </w:rPr>
        <w:t>1</w:t>
      </w:r>
      <w:r w:rsidR="00C233CD">
        <w:rPr>
          <w:rFonts w:ascii="Palatino Linotype" w:hAnsi="Palatino Linotype"/>
          <w:szCs w:val="26"/>
          <w:lang w:val="es-ES"/>
        </w:rPr>
        <w:t>6</w:t>
      </w:r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adalah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rangka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sinkronisasi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sasaran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kegiatan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acuan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dalam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skala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program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kegiatan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pembangunan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Kabupaten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223C92" w:rsidRPr="002E6A92">
        <w:rPr>
          <w:rFonts w:ascii="Palatino Linotype" w:hAnsi="Palatino Linotype"/>
          <w:szCs w:val="26"/>
          <w:lang w:val="es-ES"/>
        </w:rPr>
        <w:t>Mahakam</w:t>
      </w:r>
      <w:proofErr w:type="spellEnd"/>
      <w:r w:rsidR="00223C92" w:rsidRPr="002E6A92">
        <w:rPr>
          <w:rFonts w:ascii="Palatino Linotype" w:hAnsi="Palatino Linotype"/>
          <w:szCs w:val="26"/>
          <w:lang w:val="es-ES"/>
        </w:rPr>
        <w:t xml:space="preserve"> Ulu</w:t>
      </w:r>
      <w:r w:rsidR="00933230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933230" w:rsidRPr="002E6A92">
        <w:rPr>
          <w:rFonts w:ascii="Palatino Linotype" w:hAnsi="Palatino Linotype"/>
          <w:szCs w:val="26"/>
          <w:lang w:val="es-ES"/>
        </w:rPr>
        <w:t>tahun</w:t>
      </w:r>
      <w:proofErr w:type="spellEnd"/>
      <w:r w:rsidR="00933230" w:rsidRPr="002E6A92">
        <w:rPr>
          <w:rFonts w:ascii="Palatino Linotype" w:hAnsi="Palatino Linotype"/>
          <w:szCs w:val="26"/>
          <w:lang w:val="es-ES"/>
        </w:rPr>
        <w:t xml:space="preserve"> 20</w:t>
      </w:r>
      <w:r w:rsidR="00232D5B" w:rsidRPr="002E6A92">
        <w:rPr>
          <w:rFonts w:ascii="Palatino Linotype" w:hAnsi="Palatino Linotype"/>
          <w:szCs w:val="26"/>
        </w:rPr>
        <w:t>1</w:t>
      </w:r>
      <w:r w:rsidR="00C233CD">
        <w:rPr>
          <w:rFonts w:ascii="Palatino Linotype" w:hAnsi="Palatino Linotype"/>
          <w:szCs w:val="26"/>
        </w:rPr>
        <w:t>6</w:t>
      </w:r>
      <w:r w:rsidRPr="002E6A92">
        <w:rPr>
          <w:rFonts w:ascii="Palatino Linotype" w:hAnsi="Palatino Linotype"/>
          <w:szCs w:val="26"/>
          <w:lang w:val="es-ES"/>
        </w:rPr>
        <w:t>.</w:t>
      </w:r>
    </w:p>
    <w:p w:rsidR="00680E6C" w:rsidRPr="002E6A92" w:rsidRDefault="00680E6C" w:rsidP="00F9748E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</w:p>
    <w:p w:rsidR="00EB5B73" w:rsidRPr="002E6A92" w:rsidRDefault="00EB5B73" w:rsidP="00EB5B73">
      <w:pPr>
        <w:jc w:val="both"/>
        <w:rPr>
          <w:rFonts w:ascii="Palatino Linotype" w:hAnsi="Palatino Linotype"/>
          <w:szCs w:val="26"/>
          <w:lang w:val="id-ID"/>
        </w:rPr>
      </w:pPr>
    </w:p>
    <w:p w:rsidR="00E01A76" w:rsidRPr="002E6A92" w:rsidRDefault="00EC7927" w:rsidP="00F9748E">
      <w:pPr>
        <w:numPr>
          <w:ilvl w:val="1"/>
          <w:numId w:val="11"/>
        </w:numPr>
        <w:tabs>
          <w:tab w:val="clear" w:pos="360"/>
          <w:tab w:val="num" w:pos="709"/>
        </w:tabs>
        <w:spacing w:line="360" w:lineRule="auto"/>
        <w:ind w:left="709" w:hanging="709"/>
        <w:jc w:val="both"/>
        <w:rPr>
          <w:rFonts w:ascii="Palatino Linotype" w:hAnsi="Palatino Linotype"/>
          <w:b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t>Dasar</w:t>
      </w:r>
      <w:proofErr w:type="spellEnd"/>
      <w:r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t>Penyusunan</w:t>
      </w:r>
      <w:proofErr w:type="spellEnd"/>
      <w:r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b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t>Plafon</w:t>
      </w:r>
      <w:proofErr w:type="spellEnd"/>
      <w:r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b/>
          <w:szCs w:val="26"/>
          <w:lang w:val="es-ES"/>
        </w:rPr>
        <w:t>Anggara</w:t>
      </w:r>
      <w:r w:rsidR="0058130A" w:rsidRPr="002E6A92">
        <w:rPr>
          <w:rFonts w:ascii="Palatino Linotype" w:hAnsi="Palatino Linotype"/>
          <w:b/>
          <w:szCs w:val="26"/>
          <w:lang w:val="es-ES"/>
        </w:rPr>
        <w:t>n</w:t>
      </w:r>
      <w:proofErr w:type="spellEnd"/>
      <w:r w:rsidR="0058130A" w:rsidRPr="002E6A92">
        <w:rPr>
          <w:rFonts w:ascii="Palatino Linotype" w:hAnsi="Palatino Linotype"/>
          <w:b/>
          <w:szCs w:val="26"/>
          <w:lang w:val="es-ES"/>
        </w:rPr>
        <w:t xml:space="preserve"> Sementara (PPAS) TA.</w:t>
      </w:r>
      <w:r w:rsidR="002767CD" w:rsidRPr="002E6A92">
        <w:rPr>
          <w:rFonts w:ascii="Palatino Linotype" w:hAnsi="Palatino Linotype"/>
          <w:b/>
          <w:szCs w:val="26"/>
          <w:lang w:val="es-ES"/>
        </w:rPr>
        <w:t xml:space="preserve"> </w:t>
      </w:r>
      <w:r w:rsidR="0058130A" w:rsidRPr="002E6A92">
        <w:rPr>
          <w:rFonts w:ascii="Palatino Linotype" w:hAnsi="Palatino Linotype"/>
          <w:b/>
          <w:szCs w:val="26"/>
          <w:lang w:val="es-ES"/>
        </w:rPr>
        <w:t>20</w:t>
      </w:r>
      <w:r w:rsidR="0058130A" w:rsidRPr="002E6A92">
        <w:rPr>
          <w:rFonts w:ascii="Palatino Linotype" w:hAnsi="Palatino Linotype"/>
          <w:b/>
          <w:szCs w:val="26"/>
          <w:lang w:val="id-ID"/>
        </w:rPr>
        <w:t>1</w:t>
      </w:r>
      <w:r w:rsidR="00C233CD">
        <w:rPr>
          <w:rFonts w:ascii="Palatino Linotype" w:hAnsi="Palatino Linotype"/>
          <w:b/>
          <w:szCs w:val="26"/>
        </w:rPr>
        <w:t>6</w:t>
      </w:r>
    </w:p>
    <w:p w:rsidR="00EB5B73" w:rsidRPr="002E6A92" w:rsidRDefault="00EB5B73" w:rsidP="00EB5B73">
      <w:pPr>
        <w:jc w:val="both"/>
        <w:rPr>
          <w:rFonts w:ascii="Palatino Linotype" w:hAnsi="Palatino Linotype"/>
          <w:b/>
          <w:szCs w:val="26"/>
          <w:lang w:val="es-ES"/>
        </w:rPr>
      </w:pPr>
    </w:p>
    <w:p w:rsidR="00DD3D00" w:rsidRPr="002E6A92" w:rsidRDefault="00DD3D00" w:rsidP="00F9748E">
      <w:pPr>
        <w:spacing w:line="360" w:lineRule="auto"/>
        <w:ind w:left="709" w:firstLine="992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2E6A92">
        <w:rPr>
          <w:rFonts w:ascii="Palatino Linotype" w:hAnsi="Palatino Linotype"/>
          <w:szCs w:val="26"/>
          <w:lang w:val="es-ES"/>
        </w:rPr>
        <w:t>Adapun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menjadi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dasar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atau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landasan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8043A8" w:rsidRPr="002E6A92">
        <w:rPr>
          <w:rFonts w:ascii="Palatino Linotype" w:hAnsi="Palatino Linotype"/>
          <w:szCs w:val="26"/>
          <w:lang w:val="es-ES"/>
        </w:rPr>
        <w:t>h</w:t>
      </w:r>
      <w:r w:rsidRPr="002E6A92">
        <w:rPr>
          <w:rFonts w:ascii="Palatino Linotype" w:hAnsi="Palatino Linotype"/>
          <w:szCs w:val="26"/>
          <w:lang w:val="es-ES"/>
        </w:rPr>
        <w:t>ukum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B86B2B" w:rsidRPr="002E6A92">
        <w:rPr>
          <w:rFonts w:ascii="Palatino Linotype" w:hAnsi="Palatino Linotype"/>
          <w:szCs w:val="26"/>
          <w:lang w:val="es-ES"/>
        </w:rPr>
        <w:t>Penyusunan</w:t>
      </w:r>
      <w:proofErr w:type="spellEnd"/>
      <w:r w:rsidR="00B86B2B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Prioritas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Pla</w:t>
      </w:r>
      <w:r w:rsidR="00E01A76" w:rsidRPr="002E6A92">
        <w:rPr>
          <w:rFonts w:ascii="Palatino Linotype" w:hAnsi="Palatino Linotype"/>
          <w:szCs w:val="26"/>
          <w:lang w:val="es-ES"/>
        </w:rPr>
        <w:t>fon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E01A76" w:rsidRPr="002E6A92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Sementara</w:t>
      </w:r>
      <w:r w:rsidRPr="002E6A92">
        <w:rPr>
          <w:rFonts w:ascii="Palatino Linotype" w:hAnsi="Palatino Linotype"/>
          <w:szCs w:val="26"/>
          <w:lang w:val="es-ES"/>
        </w:rPr>
        <w:t xml:space="preserve">,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mengacu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pada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ketentuan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perundangan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yang </w:t>
      </w:r>
      <w:proofErr w:type="spellStart"/>
      <w:r w:rsidRPr="002E6A92">
        <w:rPr>
          <w:rFonts w:ascii="Palatino Linotype" w:hAnsi="Palatino Linotype"/>
          <w:szCs w:val="26"/>
          <w:lang w:val="es-ES"/>
        </w:rPr>
        <w:t>berlaku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E01A76" w:rsidRPr="002E6A92">
        <w:rPr>
          <w:rFonts w:ascii="Palatino Linotype" w:hAnsi="Palatino Linotype"/>
          <w:szCs w:val="26"/>
          <w:lang w:val="es-ES"/>
        </w:rPr>
        <w:t>sebagai</w:t>
      </w:r>
      <w:proofErr w:type="spellEnd"/>
      <w:r w:rsidR="00E01A76" w:rsidRPr="002E6A92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proofErr w:type="gramStart"/>
      <w:r w:rsidR="00E01A76" w:rsidRPr="002E6A92">
        <w:rPr>
          <w:rFonts w:ascii="Palatino Linotype" w:hAnsi="Palatino Linotype"/>
          <w:szCs w:val="26"/>
          <w:lang w:val="es-ES"/>
        </w:rPr>
        <w:t>berikut</w:t>
      </w:r>
      <w:proofErr w:type="spellEnd"/>
      <w:r w:rsidRPr="002E6A92">
        <w:rPr>
          <w:rFonts w:ascii="Palatino Linotype" w:hAnsi="Palatino Linotype"/>
          <w:szCs w:val="26"/>
          <w:lang w:val="es-ES"/>
        </w:rPr>
        <w:t xml:space="preserve"> :</w:t>
      </w:r>
      <w:proofErr w:type="gramEnd"/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1.   </w:t>
      </w:r>
      <w:r w:rsidRPr="00423904">
        <w:rPr>
          <w:rFonts w:asciiTheme="minorHAnsi" w:hAnsiTheme="minorHAnsi" w:cstheme="minorHAnsi"/>
          <w:lang w:val="sv-SE"/>
        </w:rPr>
        <w:tab/>
        <w:t>Undang-Undang RI Nomor 17 Tahun 2003 Tentang Keuangan Negara;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2.   </w:t>
      </w:r>
      <w:r w:rsidRPr="00423904">
        <w:rPr>
          <w:rFonts w:asciiTheme="minorHAnsi" w:hAnsiTheme="minorHAnsi" w:cstheme="minorHAnsi"/>
          <w:lang w:val="sv-SE"/>
        </w:rPr>
        <w:tab/>
        <w:t>Undang-Undang RI Nomor 1 Tahun 2004 Tentang Perbendaharaan Negara;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3. </w:t>
      </w:r>
      <w:r w:rsidRPr="00423904">
        <w:rPr>
          <w:rFonts w:asciiTheme="minorHAnsi" w:hAnsiTheme="minorHAnsi" w:cstheme="minorHAnsi"/>
          <w:lang w:val="sv-SE"/>
        </w:rPr>
        <w:tab/>
        <w:t>Undang-Undang RI Nomor 10 Tahun 2004 tentang Pembentukan Peraturan  Perundangundangan;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4. </w:t>
      </w:r>
      <w:r w:rsidRPr="00423904">
        <w:rPr>
          <w:rFonts w:asciiTheme="minorHAnsi" w:hAnsiTheme="minorHAnsi" w:cstheme="minorHAnsi"/>
          <w:lang w:val="sv-SE"/>
        </w:rPr>
        <w:tab/>
        <w:t>Undang-Undang RI Nomor 15 Tahun 2004 Tentang Pemeriksaan Pengelolaan dan Tanggung Jawab Keuangan Negara;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5. </w:t>
      </w:r>
      <w:r w:rsidRPr="00423904">
        <w:rPr>
          <w:rFonts w:asciiTheme="minorHAnsi" w:hAnsiTheme="minorHAnsi" w:cstheme="minorHAnsi"/>
          <w:lang w:val="sv-SE"/>
        </w:rPr>
        <w:tab/>
        <w:t>Undang-Undang RI Nomor 25 Tahun 2004 Tentang Sistem Perencanaan Pembangunan Nasional;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6. </w:t>
      </w:r>
      <w:r w:rsidRPr="00423904">
        <w:rPr>
          <w:rFonts w:asciiTheme="minorHAnsi" w:hAnsiTheme="minorHAnsi" w:cstheme="minorHAnsi"/>
          <w:lang w:val="sv-SE"/>
        </w:rPr>
        <w:tab/>
        <w:t>Undang-Undang RI Nomor 32 Tahun 2004 Tentang Pemerintahan Daerah Jo Perpu No. 3 Tahun 2005 Jo Undang – undang Nomor 8 Tahun 2005 tentang Pemerintahan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7. </w:t>
      </w:r>
      <w:r w:rsidRPr="00423904">
        <w:rPr>
          <w:rFonts w:asciiTheme="minorHAnsi" w:hAnsiTheme="minorHAnsi" w:cstheme="minorHAnsi"/>
          <w:lang w:val="sv-SE"/>
        </w:rPr>
        <w:tab/>
        <w:t>Undang-Undang RI Nomor 33 Tahun 2004 Tentang Perimbangan Keuangan antara Pemerintah Pusat dan Pemerintahan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8. </w:t>
      </w:r>
      <w:r w:rsidRPr="00423904">
        <w:rPr>
          <w:rFonts w:asciiTheme="minorHAnsi" w:hAnsiTheme="minorHAnsi" w:cstheme="minorHAnsi"/>
          <w:lang w:val="sv-SE"/>
        </w:rPr>
        <w:tab/>
        <w:t>Undang-Undang RI Nomor 17 Tahun 2007 Tentang Rencana Pembangunan jangka Panjang (RPJP) Nasional Tahun 2005-2025;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9. </w:t>
      </w:r>
      <w:r w:rsidRPr="00423904">
        <w:rPr>
          <w:rFonts w:asciiTheme="minorHAnsi" w:hAnsiTheme="minorHAnsi" w:cstheme="minorHAnsi"/>
          <w:lang w:val="sv-SE"/>
        </w:rPr>
        <w:tab/>
        <w:t>Undang-Undang RI Nomor 2 Tahun 2013 Tentang Pembentukan Kabupaten Mahakam Ulu Provinsi Kalimatan Timur;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>10.</w:t>
      </w:r>
      <w:r w:rsidRPr="00423904">
        <w:rPr>
          <w:rFonts w:asciiTheme="minorHAnsi" w:hAnsiTheme="minorHAnsi" w:cstheme="minorHAnsi"/>
          <w:lang w:val="sv-SE"/>
        </w:rPr>
        <w:tab/>
        <w:t>Peraturan Pemerintah RI Nomor 21 Tahun 2004 Tentang Penyusunan Rencana Kerja dan Anggaran Kementerian Negara/Lembaga;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lastRenderedPageBreak/>
        <w:t xml:space="preserve">11. </w:t>
      </w:r>
      <w:r w:rsidRPr="00423904">
        <w:rPr>
          <w:rFonts w:asciiTheme="minorHAnsi" w:hAnsiTheme="minorHAnsi" w:cstheme="minorHAnsi"/>
          <w:lang w:val="sv-SE"/>
        </w:rPr>
        <w:tab/>
        <w:t>Peraturan Pemerintah RI Nomor 54 Tahun 2005 tentang Pinjaman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12. </w:t>
      </w:r>
      <w:r w:rsidRPr="00423904">
        <w:rPr>
          <w:rFonts w:asciiTheme="minorHAnsi" w:hAnsiTheme="minorHAnsi" w:cstheme="minorHAnsi"/>
          <w:lang w:val="sv-SE"/>
        </w:rPr>
        <w:tab/>
        <w:t>Peraturan Pemerintah RI Nomor 55 Tahun 2005 tentang Dana Perimbangan;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13. </w:t>
      </w:r>
      <w:r w:rsidRPr="00423904">
        <w:rPr>
          <w:rFonts w:asciiTheme="minorHAnsi" w:hAnsiTheme="minorHAnsi" w:cstheme="minorHAnsi"/>
          <w:lang w:val="sv-SE"/>
        </w:rPr>
        <w:tab/>
        <w:t>Peraturan Pemerintah RI Nomor 57 Tahun 2005 tentang Hibah Kepada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14. </w:t>
      </w:r>
      <w:r w:rsidRPr="00423904">
        <w:rPr>
          <w:rFonts w:asciiTheme="minorHAnsi" w:hAnsiTheme="minorHAnsi" w:cstheme="minorHAnsi"/>
          <w:lang w:val="sv-SE"/>
        </w:rPr>
        <w:tab/>
        <w:t>Peraturan Pemerintah RI Nomor 58 Tahun 2005 tentang Pengelolaan Keuangan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>15.</w:t>
      </w:r>
      <w:r w:rsidRPr="00423904">
        <w:rPr>
          <w:rFonts w:asciiTheme="minorHAnsi" w:hAnsiTheme="minorHAnsi" w:cstheme="minorHAnsi"/>
          <w:lang w:val="sv-SE"/>
        </w:rPr>
        <w:tab/>
        <w:t>Peraturan Pemerintah RI Nomor 39 Tahun 2006 tentang Tata Cara Pengendalian dan Evaluasi Pelaksanaan Rencana Pembangunan;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16. </w:t>
      </w:r>
      <w:r w:rsidRPr="00423904">
        <w:rPr>
          <w:rFonts w:asciiTheme="minorHAnsi" w:hAnsiTheme="minorHAnsi" w:cstheme="minorHAnsi"/>
          <w:lang w:val="sv-SE"/>
        </w:rPr>
        <w:tab/>
        <w:t>Peraturan Pemerintah RI Nomor 40 Tahun 2006 tentang Tatacara Penyusunan Rencana Pembangunan Nasional;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>17. Peraturan Pemerintah RI Nomor 38 Tahun 2007 tentang Pembagian Urusan Pemerintahan antara Pemerintah, Pemerintahan Daerah Provinsi, dan Pemerintahan Daerah Kabupaten/Kota;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 xml:space="preserve">18. </w:t>
      </w:r>
      <w:r w:rsidRPr="00423904">
        <w:rPr>
          <w:rFonts w:asciiTheme="minorHAnsi" w:hAnsiTheme="minorHAnsi" w:cstheme="minorHAnsi"/>
          <w:lang w:val="sv-SE"/>
        </w:rPr>
        <w:tab/>
        <w:t>Peraturan Pemerintah RI Nomor 41 Tahun 2007 tentang Organisasi Perangkat Daerah</w:t>
      </w:r>
    </w:p>
    <w:p w:rsidR="005627EE" w:rsidRPr="00423904" w:rsidRDefault="005627EE" w:rsidP="005627EE">
      <w:pPr>
        <w:tabs>
          <w:tab w:val="left" w:pos="900"/>
        </w:tabs>
        <w:spacing w:line="360" w:lineRule="auto"/>
        <w:ind w:left="1260" w:hanging="1260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ab/>
        <w:t>19</w:t>
      </w:r>
      <w:r w:rsidRPr="00423904">
        <w:rPr>
          <w:rFonts w:asciiTheme="minorHAnsi" w:hAnsiTheme="minorHAnsi" w:cstheme="minorHAnsi"/>
          <w:lang w:val="sv-SE"/>
        </w:rPr>
        <w:t xml:space="preserve">. </w:t>
      </w:r>
      <w:r w:rsidRPr="00423904">
        <w:rPr>
          <w:rFonts w:asciiTheme="minorHAnsi" w:hAnsiTheme="minorHAnsi" w:cstheme="minorHAnsi"/>
          <w:lang w:val="sv-SE"/>
        </w:rPr>
        <w:tab/>
        <w:t>Peraturan Presiden RI Nomor 43 Tahun 2014 tentang Rencana Kerja Pemerintah Tahun 2015;</w:t>
      </w:r>
    </w:p>
    <w:p w:rsidR="005627EE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sv-SE"/>
        </w:rPr>
        <w:t>2</w:t>
      </w:r>
      <w:r>
        <w:rPr>
          <w:rFonts w:asciiTheme="minorHAnsi" w:hAnsiTheme="minorHAnsi" w:cstheme="minorHAnsi"/>
          <w:lang w:val="sv-SE"/>
        </w:rPr>
        <w:t>0</w:t>
      </w:r>
      <w:r w:rsidRPr="00423904">
        <w:rPr>
          <w:rFonts w:asciiTheme="minorHAnsi" w:hAnsiTheme="minorHAnsi" w:cstheme="minorHAnsi"/>
          <w:lang w:val="sv-SE"/>
        </w:rPr>
        <w:t>. Peraturan Presiden RI Nomor 162 Tahun 2014 tentang Rincinan anggaran Pendapatan dan Belanja Negara Tahun Anggaran 2015;</w:t>
      </w:r>
    </w:p>
    <w:p w:rsidR="005627EE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 xml:space="preserve">21. </w:t>
      </w:r>
      <w:r w:rsidRPr="00423904">
        <w:rPr>
          <w:rFonts w:asciiTheme="minorHAnsi" w:hAnsiTheme="minorHAnsi" w:cstheme="minorHAnsi"/>
          <w:lang w:val="sv-SE"/>
        </w:rPr>
        <w:t xml:space="preserve">Peraturan Presiden RI Nomor </w:t>
      </w:r>
      <w:r>
        <w:rPr>
          <w:rFonts w:asciiTheme="minorHAnsi" w:hAnsiTheme="minorHAnsi" w:cstheme="minorHAnsi"/>
          <w:lang w:val="sv-SE"/>
        </w:rPr>
        <w:t>2</w:t>
      </w:r>
      <w:r w:rsidRPr="00423904">
        <w:rPr>
          <w:rFonts w:asciiTheme="minorHAnsi" w:hAnsiTheme="minorHAnsi" w:cstheme="minorHAnsi"/>
          <w:lang w:val="sv-SE"/>
        </w:rPr>
        <w:t xml:space="preserve"> Tahun 20</w:t>
      </w:r>
      <w:r>
        <w:rPr>
          <w:rFonts w:asciiTheme="minorHAnsi" w:hAnsiTheme="minorHAnsi" w:cstheme="minorHAnsi"/>
          <w:lang w:val="sv-SE"/>
        </w:rPr>
        <w:t>15</w:t>
      </w:r>
      <w:r w:rsidRPr="00423904">
        <w:rPr>
          <w:rFonts w:asciiTheme="minorHAnsi" w:hAnsiTheme="minorHAnsi" w:cstheme="minorHAnsi"/>
          <w:lang w:val="sv-SE"/>
        </w:rPr>
        <w:t xml:space="preserve"> tentang Rencana Pembangunan Jangka Menengah Nasional Tahun 20</w:t>
      </w:r>
      <w:r>
        <w:rPr>
          <w:rFonts w:asciiTheme="minorHAnsi" w:hAnsiTheme="minorHAnsi" w:cstheme="minorHAnsi"/>
          <w:lang w:val="sv-SE"/>
        </w:rPr>
        <w:t>15</w:t>
      </w:r>
      <w:r w:rsidRPr="00423904">
        <w:rPr>
          <w:rFonts w:asciiTheme="minorHAnsi" w:hAnsiTheme="minorHAnsi" w:cstheme="minorHAnsi"/>
          <w:lang w:val="sv-SE"/>
        </w:rPr>
        <w:t>-20</w:t>
      </w:r>
      <w:r>
        <w:rPr>
          <w:rFonts w:asciiTheme="minorHAnsi" w:hAnsiTheme="minorHAnsi" w:cstheme="minorHAnsi"/>
          <w:lang w:val="sv-SE"/>
        </w:rPr>
        <w:t>19</w:t>
      </w:r>
      <w:r w:rsidRPr="00423904">
        <w:rPr>
          <w:rFonts w:asciiTheme="minorHAnsi" w:hAnsiTheme="minorHAnsi" w:cstheme="minorHAnsi"/>
          <w:lang w:val="sv-SE"/>
        </w:rPr>
        <w:t>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>22. Peraturan Presiden No. 36 Tahun 2015 tentang Rincian Anggaran Pendapatan dan Belanja Negara Tahun Anggaran 2015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>23</w:t>
      </w:r>
      <w:r w:rsidRPr="00423904">
        <w:rPr>
          <w:rFonts w:asciiTheme="minorHAnsi" w:hAnsiTheme="minorHAnsi" w:cstheme="minorHAnsi"/>
          <w:lang w:val="sv-SE"/>
        </w:rPr>
        <w:t>.</w:t>
      </w:r>
      <w:r w:rsidRPr="00423904">
        <w:rPr>
          <w:rFonts w:asciiTheme="minorHAnsi" w:hAnsiTheme="minorHAnsi" w:cstheme="minorHAnsi"/>
          <w:lang w:val="sv-SE"/>
        </w:rPr>
        <w:tab/>
        <w:t>Peraturan Menteri Dalam Negeri RI Nomor 13 Tahun 2006 tentang Pedoman Pengelolaan Keuangan Daerah;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>24</w:t>
      </w:r>
      <w:r w:rsidRPr="00423904">
        <w:rPr>
          <w:rFonts w:asciiTheme="minorHAnsi" w:hAnsiTheme="minorHAnsi" w:cstheme="minorHAnsi"/>
          <w:lang w:val="sv-SE"/>
        </w:rPr>
        <w:t>.</w:t>
      </w:r>
      <w:r w:rsidRPr="00423904">
        <w:rPr>
          <w:rFonts w:asciiTheme="minorHAnsi" w:hAnsiTheme="minorHAnsi" w:cstheme="minorHAnsi"/>
          <w:lang w:val="sv-SE"/>
        </w:rPr>
        <w:tab/>
        <w:t>Peraturan Menteri Dalam Negeri RI Nomor 59 Tahun 2007 tentang Perubahan Pertama Atas Peraturan Menteri Dalam Negeri RI Nomor 13 Tahun 2006;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>
        <w:rPr>
          <w:rFonts w:asciiTheme="minorHAnsi" w:hAnsiTheme="minorHAnsi" w:cstheme="minorHAnsi"/>
          <w:lang w:val="sv-SE"/>
        </w:rPr>
        <w:t>25</w:t>
      </w:r>
      <w:r w:rsidRPr="00423904">
        <w:rPr>
          <w:rFonts w:asciiTheme="minorHAnsi" w:hAnsiTheme="minorHAnsi" w:cstheme="minorHAnsi"/>
          <w:lang w:val="sv-SE"/>
        </w:rPr>
        <w:t>.</w:t>
      </w:r>
      <w:r w:rsidRPr="00423904">
        <w:rPr>
          <w:rFonts w:asciiTheme="minorHAnsi" w:hAnsiTheme="minorHAnsi" w:cstheme="minorHAnsi"/>
          <w:lang w:val="sv-SE"/>
        </w:rPr>
        <w:tab/>
        <w:t>Peraturan Menteri Dalam Negeri RI Nomor 21 Tahun 2011 tentang Perubahan Kedua Atas Peraturan Menteri Dalam Negeri RI Nomor 13 Tahun 2006;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76" w:hanging="425"/>
        <w:jc w:val="both"/>
        <w:rPr>
          <w:rFonts w:asciiTheme="minorHAnsi" w:hAnsiTheme="minorHAnsi" w:cstheme="minorHAnsi"/>
          <w:lang w:val="sv-SE"/>
        </w:rPr>
      </w:pPr>
      <w:r w:rsidRPr="00423904">
        <w:rPr>
          <w:rFonts w:asciiTheme="minorHAnsi" w:hAnsiTheme="minorHAnsi" w:cstheme="minorHAnsi"/>
          <w:lang w:val="id-ID"/>
        </w:rPr>
        <w:t>2</w:t>
      </w:r>
      <w:r>
        <w:rPr>
          <w:rFonts w:asciiTheme="minorHAnsi" w:hAnsiTheme="minorHAnsi" w:cstheme="minorHAnsi"/>
        </w:rPr>
        <w:t>6</w:t>
      </w:r>
      <w:r w:rsidRPr="00423904">
        <w:rPr>
          <w:rFonts w:asciiTheme="minorHAnsi" w:hAnsiTheme="minorHAnsi" w:cstheme="minorHAnsi"/>
          <w:lang w:val="id-ID"/>
        </w:rPr>
        <w:t>.</w:t>
      </w:r>
      <w:r w:rsidRPr="00423904">
        <w:rPr>
          <w:rFonts w:asciiTheme="minorHAnsi" w:hAnsiTheme="minorHAnsi" w:cstheme="minorHAnsi"/>
          <w:lang w:val="sv-SE"/>
        </w:rPr>
        <w:tab/>
        <w:t>Peraturan Menteri Dalam Negeri RI Nomor 2</w:t>
      </w:r>
      <w:r w:rsidRPr="00423904">
        <w:rPr>
          <w:rFonts w:asciiTheme="minorHAnsi" w:hAnsiTheme="minorHAnsi" w:cstheme="minorHAnsi"/>
        </w:rPr>
        <w:t>7</w:t>
      </w:r>
      <w:r w:rsidRPr="00423904">
        <w:rPr>
          <w:rFonts w:asciiTheme="minorHAnsi" w:hAnsiTheme="minorHAnsi" w:cstheme="minorHAnsi"/>
          <w:lang w:val="sv-SE"/>
        </w:rPr>
        <w:t xml:space="preserve"> Tahun 2013 tentang Pedoman Penyusunan Anggaran Pendapatan dan Be</w:t>
      </w:r>
      <w:r>
        <w:rPr>
          <w:rFonts w:asciiTheme="minorHAnsi" w:hAnsiTheme="minorHAnsi" w:cstheme="minorHAnsi"/>
          <w:lang w:val="sv-SE"/>
        </w:rPr>
        <w:t>lanja Daerah Tahun Anggaran 2015</w:t>
      </w:r>
      <w:r w:rsidRPr="00423904">
        <w:rPr>
          <w:rFonts w:asciiTheme="minorHAnsi" w:hAnsiTheme="minorHAnsi" w:cstheme="minorHAnsi"/>
          <w:lang w:val="sv-SE"/>
        </w:rPr>
        <w:t>;</w:t>
      </w:r>
    </w:p>
    <w:p w:rsidR="005627EE" w:rsidRPr="00423904" w:rsidRDefault="005627EE" w:rsidP="005627EE">
      <w:pPr>
        <w:tabs>
          <w:tab w:val="left" w:pos="1276"/>
        </w:tabs>
        <w:spacing w:line="360" w:lineRule="auto"/>
        <w:ind w:left="1288" w:hanging="43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sv-SE"/>
        </w:rPr>
        <w:t>27</w:t>
      </w:r>
      <w:r w:rsidRPr="00423904">
        <w:rPr>
          <w:rFonts w:asciiTheme="minorHAnsi" w:hAnsiTheme="minorHAnsi" w:cstheme="minorHAnsi"/>
          <w:lang w:val="sv-SE"/>
        </w:rPr>
        <w:t>.</w:t>
      </w:r>
      <w:r w:rsidRPr="00423904">
        <w:rPr>
          <w:rFonts w:asciiTheme="minorHAnsi" w:hAnsiTheme="minorHAnsi" w:cstheme="minorHAnsi"/>
          <w:lang w:val="sv-SE"/>
        </w:rPr>
        <w:tab/>
        <w:t>Peraturan Daerah Provinsi Kalimantan Timur Nomor 5 Tahun 2008 tentang Rencana Pembangunan Jangka Panjang (RPJP) Daerah Provinsi Kalimantan Timur Tahun 20</w:t>
      </w:r>
      <w:r w:rsidR="00536BD2">
        <w:rPr>
          <w:rFonts w:asciiTheme="minorHAnsi" w:hAnsiTheme="minorHAnsi" w:cstheme="minorHAnsi"/>
          <w:lang w:val="id-ID"/>
        </w:rPr>
        <w:t>0</w:t>
      </w:r>
      <w:r w:rsidR="00536BD2">
        <w:rPr>
          <w:rFonts w:asciiTheme="minorHAnsi" w:hAnsiTheme="minorHAnsi" w:cstheme="minorHAnsi"/>
          <w:lang w:val="sv-SE"/>
        </w:rPr>
        <w:t>5-20</w:t>
      </w:r>
      <w:r w:rsidR="00536BD2">
        <w:rPr>
          <w:rFonts w:asciiTheme="minorHAnsi" w:hAnsiTheme="minorHAnsi" w:cstheme="minorHAnsi"/>
          <w:lang w:val="id-ID"/>
        </w:rPr>
        <w:t>2</w:t>
      </w:r>
      <w:r w:rsidRPr="00423904">
        <w:rPr>
          <w:rFonts w:asciiTheme="minorHAnsi" w:hAnsiTheme="minorHAnsi" w:cstheme="minorHAnsi"/>
          <w:lang w:val="sv-SE"/>
        </w:rPr>
        <w:t>5.</w:t>
      </w:r>
    </w:p>
    <w:p w:rsidR="00582EDE" w:rsidRPr="00B315DA" w:rsidRDefault="00582EDE" w:rsidP="00582EDE">
      <w:pPr>
        <w:spacing w:line="360" w:lineRule="auto"/>
        <w:ind w:left="1276"/>
        <w:jc w:val="both"/>
        <w:rPr>
          <w:rFonts w:ascii="Palatino Linotype" w:hAnsi="Palatino Linotype"/>
          <w:sz w:val="26"/>
          <w:szCs w:val="26"/>
          <w:lang w:val="sv-SE"/>
        </w:rPr>
      </w:pPr>
    </w:p>
    <w:sectPr w:rsidR="00582EDE" w:rsidRPr="00B315DA" w:rsidSect="002E6A92">
      <w:headerReference w:type="default" r:id="rId9"/>
      <w:footerReference w:type="even" r:id="rId10"/>
      <w:footerReference w:type="default" r:id="rId11"/>
      <w:pgSz w:w="12191" w:h="18711" w:code="142"/>
      <w:pgMar w:top="634" w:right="1440" w:bottom="72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C6" w:rsidRDefault="004542C6">
      <w:r>
        <w:separator/>
      </w:r>
    </w:p>
  </w:endnote>
  <w:endnote w:type="continuationSeparator" w:id="0">
    <w:p w:rsidR="004542C6" w:rsidRDefault="0045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69D" w:rsidRDefault="00102BFA" w:rsidP="00F32C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569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69D" w:rsidRDefault="003D569D" w:rsidP="00C752F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69D" w:rsidRPr="00F9748E" w:rsidRDefault="00F9748E" w:rsidP="002D20DE">
    <w:pPr>
      <w:pStyle w:val="Footer"/>
      <w:framePr w:w="988" w:wrap="around" w:vAnchor="text" w:hAnchor="page" w:x="9879" w:yAlign="top"/>
      <w:rPr>
        <w:rStyle w:val="PageNumber"/>
        <w:rFonts w:ascii="Palatino Linotype" w:hAnsi="Palatino Linotype"/>
      </w:rPr>
    </w:pPr>
    <w:r>
      <w:rPr>
        <w:rStyle w:val="PageNumber"/>
        <w:rFonts w:ascii="Palatino Linotype" w:hAnsi="Palatino Linotype"/>
      </w:rPr>
      <w:t>BAB</w:t>
    </w:r>
    <w:r>
      <w:rPr>
        <w:rStyle w:val="PageNumber"/>
        <w:rFonts w:ascii="Palatino Linotype" w:hAnsi="Palatino Linotype"/>
        <w:lang w:val="id-ID"/>
      </w:rPr>
      <w:t xml:space="preserve"> </w:t>
    </w:r>
    <w:r w:rsidR="003D569D" w:rsidRPr="00F9748E">
      <w:rPr>
        <w:rStyle w:val="PageNumber"/>
        <w:rFonts w:ascii="Palatino Linotype" w:hAnsi="Palatino Linotype"/>
      </w:rPr>
      <w:t xml:space="preserve">I - </w:t>
    </w:r>
    <w:r w:rsidR="00102BFA" w:rsidRPr="00F9748E">
      <w:rPr>
        <w:rStyle w:val="PageNumber"/>
        <w:rFonts w:ascii="Palatino Linotype" w:hAnsi="Palatino Linotype"/>
      </w:rPr>
      <w:fldChar w:fldCharType="begin"/>
    </w:r>
    <w:r w:rsidR="003D569D" w:rsidRPr="00F9748E">
      <w:rPr>
        <w:rStyle w:val="PageNumber"/>
        <w:rFonts w:ascii="Palatino Linotype" w:hAnsi="Palatino Linotype"/>
      </w:rPr>
      <w:instrText xml:space="preserve"> PAGE </w:instrText>
    </w:r>
    <w:r w:rsidR="00102BFA" w:rsidRPr="00F9748E">
      <w:rPr>
        <w:rStyle w:val="PageNumber"/>
        <w:rFonts w:ascii="Palatino Linotype" w:hAnsi="Palatino Linotype"/>
      </w:rPr>
      <w:fldChar w:fldCharType="separate"/>
    </w:r>
    <w:r w:rsidR="00D433C6">
      <w:rPr>
        <w:rStyle w:val="PageNumber"/>
        <w:rFonts w:ascii="Palatino Linotype" w:hAnsi="Palatino Linotype"/>
        <w:noProof/>
      </w:rPr>
      <w:t>3</w:t>
    </w:r>
    <w:r w:rsidR="00102BFA" w:rsidRPr="00F9748E">
      <w:rPr>
        <w:rStyle w:val="PageNumber"/>
        <w:rFonts w:ascii="Palatino Linotype" w:hAnsi="Palatino Linotype"/>
      </w:rPr>
      <w:fldChar w:fldCharType="end"/>
    </w:r>
  </w:p>
  <w:p w:rsidR="003D569D" w:rsidRDefault="003D569D" w:rsidP="002D20DE">
    <w:pPr>
      <w:pStyle w:val="Footer"/>
      <w:framePr w:w="988" w:wrap="around" w:vAnchor="text" w:hAnchor="page" w:x="9879" w:yAlign="top"/>
      <w:rPr>
        <w:rStyle w:val="PageNumber"/>
      </w:rPr>
    </w:pPr>
  </w:p>
  <w:p w:rsidR="003D569D" w:rsidRPr="005C218E" w:rsidRDefault="003D569D" w:rsidP="006C6D25">
    <w:pPr>
      <w:pStyle w:val="Footer"/>
      <w:rPr>
        <w:rFonts w:ascii="Palatino Linotype" w:hAnsi="Palatino Linotyp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C6" w:rsidRDefault="004542C6">
      <w:r>
        <w:separator/>
      </w:r>
    </w:p>
  </w:footnote>
  <w:footnote w:type="continuationSeparator" w:id="0">
    <w:p w:rsidR="004542C6" w:rsidRDefault="00454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D25" w:rsidRDefault="004470F8" w:rsidP="006C6D25">
    <w:r>
      <w:rPr>
        <w:noProof/>
        <w:lang w:val="id-ID" w:eastAsia="id-ID"/>
      </w:rPr>
      <w:drawing>
        <wp:anchor distT="0" distB="0" distL="114300" distR="114300" simplePos="0" relativeHeight="251657216" behindDoc="1" locked="0" layoutInCell="1" allowOverlap="1" wp14:anchorId="324A6649" wp14:editId="6B42CA6B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396875" cy="560705"/>
          <wp:effectExtent l="19050" t="0" r="3175" b="0"/>
          <wp:wrapNone/>
          <wp:docPr id="1" name="Picture 6" descr="mahulu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ahulu_re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7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C6D25" w:rsidRPr="008E4DBD" w:rsidRDefault="006C6D25" w:rsidP="006C6D25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>
      <w:rPr>
        <w:rFonts w:ascii="Palatino" w:hAnsi="Palatino"/>
        <w:b/>
        <w:i/>
        <w:sz w:val="20"/>
        <w:szCs w:val="20"/>
        <w:lang w:val="fi-FI"/>
      </w:rPr>
      <w:t>Prioritas dan Plafon Anggaran Sementara (PPAS)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</w:t>
    </w:r>
  </w:p>
  <w:p w:rsidR="006C6D25" w:rsidRPr="004470F8" w:rsidRDefault="006C6D25" w:rsidP="006C6D25">
    <w:pPr>
      <w:pStyle w:val="Header"/>
      <w:rPr>
        <w:sz w:val="20"/>
        <w:szCs w:val="20"/>
      </w:rPr>
    </w:pPr>
    <w:r w:rsidRPr="008E4DBD">
      <w:rPr>
        <w:rFonts w:ascii="Palatino" w:hAnsi="Palatino"/>
        <w:b/>
        <w:i/>
        <w:sz w:val="20"/>
        <w:szCs w:val="20"/>
        <w:lang w:val="fi-FI"/>
      </w:rPr>
      <w:t xml:space="preserve">              Kabupaten Mahakam Ulu Tahun</w:t>
    </w:r>
    <w:r w:rsidR="002E6A92">
      <w:rPr>
        <w:rFonts w:ascii="Palatino" w:hAnsi="Palatino"/>
        <w:b/>
        <w:i/>
        <w:sz w:val="20"/>
        <w:szCs w:val="20"/>
        <w:lang w:val="fi-FI"/>
      </w:rPr>
      <w:t xml:space="preserve"> Anggaran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201</w:t>
    </w:r>
    <w:r w:rsidR="00C233CD">
      <w:rPr>
        <w:rFonts w:ascii="Palatino" w:hAnsi="Palatino"/>
        <w:b/>
        <w:i/>
        <w:sz w:val="20"/>
        <w:szCs w:val="20"/>
      </w:rPr>
      <w:t>6</w:t>
    </w:r>
  </w:p>
  <w:p w:rsidR="006C6D25" w:rsidRDefault="00E36133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FA3AAEE" wp14:editId="44E168EB">
              <wp:simplePos x="0" y="0"/>
              <wp:positionH relativeFrom="column">
                <wp:posOffset>-8890</wp:posOffset>
              </wp:positionH>
              <wp:positionV relativeFrom="paragraph">
                <wp:posOffset>93344</wp:posOffset>
              </wp:positionV>
              <wp:extent cx="5891530" cy="0"/>
              <wp:effectExtent l="0" t="0" r="1397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915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7pt,7.35pt" to="463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6C6D25" w:rsidRDefault="006C6D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579"/>
    <w:multiLevelType w:val="hybridMultilevel"/>
    <w:tmpl w:val="0D5A7BD0"/>
    <w:lvl w:ilvl="0" w:tplc="1670286C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1">
    <w:nsid w:val="09693701"/>
    <w:multiLevelType w:val="hybridMultilevel"/>
    <w:tmpl w:val="FD66D4E6"/>
    <w:lvl w:ilvl="0" w:tplc="CE3A1E7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A0F0F78"/>
    <w:multiLevelType w:val="hybridMultilevel"/>
    <w:tmpl w:val="20D02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63677"/>
    <w:multiLevelType w:val="hybridMultilevel"/>
    <w:tmpl w:val="898AF3A8"/>
    <w:lvl w:ilvl="0" w:tplc="0409000F">
      <w:start w:val="1"/>
      <w:numFmt w:val="decimal"/>
      <w:lvlText w:val="%1."/>
      <w:lvlJc w:val="left"/>
      <w:pPr>
        <w:tabs>
          <w:tab w:val="num" w:pos="1129"/>
        </w:tabs>
        <w:ind w:left="11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9"/>
        </w:tabs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9"/>
        </w:tabs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D21364B"/>
    <w:multiLevelType w:val="multilevel"/>
    <w:tmpl w:val="50BCC4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0AD31BF"/>
    <w:multiLevelType w:val="hybridMultilevel"/>
    <w:tmpl w:val="72ACA0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4141FBB"/>
    <w:multiLevelType w:val="hybridMultilevel"/>
    <w:tmpl w:val="05DC3F9C"/>
    <w:lvl w:ilvl="0" w:tplc="F38A8496">
      <w:start w:val="3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6023A71"/>
    <w:multiLevelType w:val="hybridMultilevel"/>
    <w:tmpl w:val="96C8E5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326DE9"/>
    <w:multiLevelType w:val="multilevel"/>
    <w:tmpl w:val="BACCC0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46031A85"/>
    <w:multiLevelType w:val="hybridMultilevel"/>
    <w:tmpl w:val="7980C09C"/>
    <w:lvl w:ilvl="0" w:tplc="86C23A92">
      <w:start w:val="2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501489E"/>
    <w:multiLevelType w:val="hybridMultilevel"/>
    <w:tmpl w:val="1BE0A40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5E0CB6"/>
    <w:multiLevelType w:val="hybridMultilevel"/>
    <w:tmpl w:val="E1E82428"/>
    <w:lvl w:ilvl="0" w:tplc="C6F4F3A6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32B0317"/>
    <w:multiLevelType w:val="multilevel"/>
    <w:tmpl w:val="801E82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>
    <w:nsid w:val="74B93199"/>
    <w:multiLevelType w:val="multilevel"/>
    <w:tmpl w:val="1BE0A4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585FE9"/>
    <w:multiLevelType w:val="hybridMultilevel"/>
    <w:tmpl w:val="79E268A6"/>
    <w:lvl w:ilvl="0" w:tplc="3692EE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783F6269"/>
    <w:multiLevelType w:val="hybridMultilevel"/>
    <w:tmpl w:val="C0CCC878"/>
    <w:lvl w:ilvl="0" w:tplc="C82E23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C0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E7457B"/>
    <w:multiLevelType w:val="hybridMultilevel"/>
    <w:tmpl w:val="AA74A22A"/>
    <w:lvl w:ilvl="0" w:tplc="1BB44B28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14"/>
  </w:num>
  <w:num w:numId="5">
    <w:abstractNumId w:val="1"/>
  </w:num>
  <w:num w:numId="6">
    <w:abstractNumId w:val="8"/>
  </w:num>
  <w:num w:numId="7">
    <w:abstractNumId w:val="12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5"/>
  </w:num>
  <w:num w:numId="13">
    <w:abstractNumId w:val="10"/>
  </w:num>
  <w:num w:numId="14">
    <w:abstractNumId w:val="13"/>
  </w:num>
  <w:num w:numId="15">
    <w:abstractNumId w:val="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B0"/>
    <w:rsid w:val="00025870"/>
    <w:rsid w:val="0003759D"/>
    <w:rsid w:val="00061BBC"/>
    <w:rsid w:val="00064672"/>
    <w:rsid w:val="00074B79"/>
    <w:rsid w:val="000C6BCA"/>
    <w:rsid w:val="000D7DEA"/>
    <w:rsid w:val="000E7A7A"/>
    <w:rsid w:val="00102BFA"/>
    <w:rsid w:val="001C2713"/>
    <w:rsid w:val="001C2CF8"/>
    <w:rsid w:val="001D5EF3"/>
    <w:rsid w:val="001E1D97"/>
    <w:rsid w:val="001E55F5"/>
    <w:rsid w:val="00201F01"/>
    <w:rsid w:val="00223C92"/>
    <w:rsid w:val="00232D5B"/>
    <w:rsid w:val="0024223A"/>
    <w:rsid w:val="00255A41"/>
    <w:rsid w:val="00272FF7"/>
    <w:rsid w:val="00276484"/>
    <w:rsid w:val="002767CD"/>
    <w:rsid w:val="00292588"/>
    <w:rsid w:val="002D20DE"/>
    <w:rsid w:val="002E0FBC"/>
    <w:rsid w:val="002E337C"/>
    <w:rsid w:val="002E6A92"/>
    <w:rsid w:val="002F79B0"/>
    <w:rsid w:val="00316817"/>
    <w:rsid w:val="00324733"/>
    <w:rsid w:val="0035420C"/>
    <w:rsid w:val="003740B2"/>
    <w:rsid w:val="003C1361"/>
    <w:rsid w:val="003D569D"/>
    <w:rsid w:val="004370B1"/>
    <w:rsid w:val="004470F8"/>
    <w:rsid w:val="004542C6"/>
    <w:rsid w:val="00483787"/>
    <w:rsid w:val="00490BFB"/>
    <w:rsid w:val="0049435E"/>
    <w:rsid w:val="004A4F89"/>
    <w:rsid w:val="004B345E"/>
    <w:rsid w:val="004B4C68"/>
    <w:rsid w:val="004C7047"/>
    <w:rsid w:val="004F05A0"/>
    <w:rsid w:val="004F6762"/>
    <w:rsid w:val="005158D4"/>
    <w:rsid w:val="00536BD2"/>
    <w:rsid w:val="005627EE"/>
    <w:rsid w:val="0058130A"/>
    <w:rsid w:val="00581E5D"/>
    <w:rsid w:val="00582EDE"/>
    <w:rsid w:val="00590AA8"/>
    <w:rsid w:val="005B5399"/>
    <w:rsid w:val="005C04E2"/>
    <w:rsid w:val="005C218E"/>
    <w:rsid w:val="005C7F66"/>
    <w:rsid w:val="0060548A"/>
    <w:rsid w:val="0061104E"/>
    <w:rsid w:val="00635344"/>
    <w:rsid w:val="006727ED"/>
    <w:rsid w:val="006761DC"/>
    <w:rsid w:val="00680E6C"/>
    <w:rsid w:val="0069635E"/>
    <w:rsid w:val="006C6D25"/>
    <w:rsid w:val="006D206A"/>
    <w:rsid w:val="006D4511"/>
    <w:rsid w:val="007204DF"/>
    <w:rsid w:val="0073259D"/>
    <w:rsid w:val="00771C71"/>
    <w:rsid w:val="008043A8"/>
    <w:rsid w:val="00825D65"/>
    <w:rsid w:val="00851590"/>
    <w:rsid w:val="00866597"/>
    <w:rsid w:val="0086780E"/>
    <w:rsid w:val="008807C7"/>
    <w:rsid w:val="008A6577"/>
    <w:rsid w:val="00914144"/>
    <w:rsid w:val="00933230"/>
    <w:rsid w:val="00953DA3"/>
    <w:rsid w:val="00972AFA"/>
    <w:rsid w:val="009837B0"/>
    <w:rsid w:val="00987A52"/>
    <w:rsid w:val="009A51BA"/>
    <w:rsid w:val="009A690D"/>
    <w:rsid w:val="009C7787"/>
    <w:rsid w:val="009E235D"/>
    <w:rsid w:val="009E2E9C"/>
    <w:rsid w:val="009E62DE"/>
    <w:rsid w:val="00A02EE3"/>
    <w:rsid w:val="00A24913"/>
    <w:rsid w:val="00A35F5F"/>
    <w:rsid w:val="00A52B20"/>
    <w:rsid w:val="00A65B23"/>
    <w:rsid w:val="00AA0FD0"/>
    <w:rsid w:val="00AB4AD8"/>
    <w:rsid w:val="00AD0D46"/>
    <w:rsid w:val="00AE3E83"/>
    <w:rsid w:val="00AF17C3"/>
    <w:rsid w:val="00AF41E1"/>
    <w:rsid w:val="00B03A36"/>
    <w:rsid w:val="00B1391B"/>
    <w:rsid w:val="00B17FDA"/>
    <w:rsid w:val="00B20792"/>
    <w:rsid w:val="00B315DA"/>
    <w:rsid w:val="00B47C73"/>
    <w:rsid w:val="00B6440D"/>
    <w:rsid w:val="00B77E24"/>
    <w:rsid w:val="00B8593D"/>
    <w:rsid w:val="00B86B2B"/>
    <w:rsid w:val="00B90D84"/>
    <w:rsid w:val="00B92D0F"/>
    <w:rsid w:val="00BA16E2"/>
    <w:rsid w:val="00BB6844"/>
    <w:rsid w:val="00BC646C"/>
    <w:rsid w:val="00BD53DE"/>
    <w:rsid w:val="00C233CD"/>
    <w:rsid w:val="00C30FDB"/>
    <w:rsid w:val="00C34847"/>
    <w:rsid w:val="00C4231E"/>
    <w:rsid w:val="00C4628E"/>
    <w:rsid w:val="00C55169"/>
    <w:rsid w:val="00C55C17"/>
    <w:rsid w:val="00C752F3"/>
    <w:rsid w:val="00C813A0"/>
    <w:rsid w:val="00CB632A"/>
    <w:rsid w:val="00CC1D2C"/>
    <w:rsid w:val="00CD2E91"/>
    <w:rsid w:val="00D20297"/>
    <w:rsid w:val="00D20969"/>
    <w:rsid w:val="00D22841"/>
    <w:rsid w:val="00D25A6B"/>
    <w:rsid w:val="00D278AC"/>
    <w:rsid w:val="00D433C6"/>
    <w:rsid w:val="00D4381D"/>
    <w:rsid w:val="00D45B70"/>
    <w:rsid w:val="00D55A52"/>
    <w:rsid w:val="00D6071D"/>
    <w:rsid w:val="00D8153B"/>
    <w:rsid w:val="00D85B5C"/>
    <w:rsid w:val="00D871C1"/>
    <w:rsid w:val="00D946CE"/>
    <w:rsid w:val="00DA34E7"/>
    <w:rsid w:val="00DB10E7"/>
    <w:rsid w:val="00DB4D87"/>
    <w:rsid w:val="00DD3D00"/>
    <w:rsid w:val="00DF1DB0"/>
    <w:rsid w:val="00E01A76"/>
    <w:rsid w:val="00E04618"/>
    <w:rsid w:val="00E35BE8"/>
    <w:rsid w:val="00E36133"/>
    <w:rsid w:val="00E85707"/>
    <w:rsid w:val="00E94C5B"/>
    <w:rsid w:val="00E95A59"/>
    <w:rsid w:val="00EB5B73"/>
    <w:rsid w:val="00EC7927"/>
    <w:rsid w:val="00EE6C95"/>
    <w:rsid w:val="00F15CC3"/>
    <w:rsid w:val="00F20D1A"/>
    <w:rsid w:val="00F22C46"/>
    <w:rsid w:val="00F232AD"/>
    <w:rsid w:val="00F270A0"/>
    <w:rsid w:val="00F32C21"/>
    <w:rsid w:val="00F36BBC"/>
    <w:rsid w:val="00F9748E"/>
    <w:rsid w:val="00FA01B3"/>
    <w:rsid w:val="00FD1EDA"/>
    <w:rsid w:val="00FD6626"/>
    <w:rsid w:val="00FE353D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1D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752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2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752F3"/>
  </w:style>
  <w:style w:type="character" w:customStyle="1" w:styleId="HeaderChar">
    <w:name w:val="Header Char"/>
    <w:link w:val="Header"/>
    <w:uiPriority w:val="99"/>
    <w:rsid w:val="006C6D25"/>
    <w:rPr>
      <w:sz w:val="24"/>
      <w:szCs w:val="24"/>
    </w:rPr>
  </w:style>
  <w:style w:type="paragraph" w:styleId="BalloonText">
    <w:name w:val="Balloon Text"/>
    <w:basedOn w:val="Normal"/>
    <w:link w:val="BalloonTextChar"/>
    <w:rsid w:val="006C6D2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C6D25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B03A36"/>
    <w:rPr>
      <w:rFonts w:ascii="Arial" w:hAnsi="Arial" w:cs="Arial"/>
      <w:sz w:val="28"/>
    </w:rPr>
  </w:style>
  <w:style w:type="character" w:customStyle="1" w:styleId="BodyText3Char">
    <w:name w:val="Body Text 3 Char"/>
    <w:basedOn w:val="DefaultParagraphFont"/>
    <w:link w:val="BodyText3"/>
    <w:rsid w:val="00B03A36"/>
    <w:rPr>
      <w:rFonts w:ascii="Arial" w:hAnsi="Arial" w:cs="Arial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1D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752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2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752F3"/>
  </w:style>
  <w:style w:type="character" w:customStyle="1" w:styleId="HeaderChar">
    <w:name w:val="Header Char"/>
    <w:link w:val="Header"/>
    <w:uiPriority w:val="99"/>
    <w:rsid w:val="006C6D25"/>
    <w:rPr>
      <w:sz w:val="24"/>
      <w:szCs w:val="24"/>
    </w:rPr>
  </w:style>
  <w:style w:type="paragraph" w:styleId="BalloonText">
    <w:name w:val="Balloon Text"/>
    <w:basedOn w:val="Normal"/>
    <w:link w:val="BalloonTextChar"/>
    <w:rsid w:val="006C6D2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C6D25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B03A36"/>
    <w:rPr>
      <w:rFonts w:ascii="Arial" w:hAnsi="Arial" w:cs="Arial"/>
      <w:sz w:val="28"/>
    </w:rPr>
  </w:style>
  <w:style w:type="character" w:customStyle="1" w:styleId="BodyText3Char">
    <w:name w:val="Body Text 3 Char"/>
    <w:basedOn w:val="DefaultParagraphFont"/>
    <w:link w:val="BodyText3"/>
    <w:rsid w:val="00B03A36"/>
    <w:rPr>
      <w:rFonts w:ascii="Arial" w:hAnsi="Arial" w:cs="Arial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994C-9022-45FC-BC3E-DB825760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PRIORITAS DAN PLAFON ANGGARAN SEMENTARA</vt:lpstr>
    </vt:vector>
  </TitlesOfParts>
  <Company>Bappeda Kubar</Company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PRIORITAS DAN PLAFON ANGGARAN SEMENTARA</dc:title>
  <dc:creator>Bappeda</dc:creator>
  <cp:lastModifiedBy>Vaio</cp:lastModifiedBy>
  <cp:revision>3</cp:revision>
  <cp:lastPrinted>2016-01-23T06:54:00Z</cp:lastPrinted>
  <dcterms:created xsi:type="dcterms:W3CDTF">2015-12-20T03:39:00Z</dcterms:created>
  <dcterms:modified xsi:type="dcterms:W3CDTF">2016-01-23T06:56:00Z</dcterms:modified>
</cp:coreProperties>
</file>